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FE3E" w14:textId="45DD6D26" w:rsidR="008926EE" w:rsidRPr="006E0BD8" w:rsidRDefault="006B016A" w:rsidP="00BC60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BIAYA KEBUTUHAN KARANTINA WA</w:t>
      </w:r>
      <w:r w:rsidR="00F63FBD">
        <w:rPr>
          <w:rFonts w:ascii="Times New Roman" w:hAnsi="Times New Roman" w:cs="Times New Roman"/>
          <w:b/>
          <w:sz w:val="24"/>
        </w:rPr>
        <w:t>RGA DKI SELAMA 14 HARI CAPAI Rp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8,4 T</w:t>
      </w:r>
    </w:p>
    <w:p w14:paraId="718247A2" w14:textId="77777777" w:rsidR="000F3AD3" w:rsidRDefault="006B016A" w:rsidP="000F3AD3">
      <w:pPr>
        <w:jc w:val="center"/>
      </w:pPr>
      <w:r>
        <w:rPr>
          <w:noProof/>
        </w:rPr>
        <w:drawing>
          <wp:inline distT="0" distB="0" distL="0" distR="0" wp14:anchorId="7DE12B96" wp14:editId="668BC54A">
            <wp:extent cx="4057650" cy="2290665"/>
            <wp:effectExtent l="0" t="0" r="0" b="0"/>
            <wp:docPr id="1" name="Picture 1" descr="Semakin mewabahnya virus corona pembuat perusahaan dan PNS di Jakarta bekerja di rumah (WFH). Jakarta pun kini semakin se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kin mewabahnya virus corona pembuat perusahaan dan PNS di Jakarta bekerja di rumah (WFH). Jakarta pun kini semakin sep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18" cy="23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BADA" w14:textId="46097E25" w:rsidR="00BC6016" w:rsidRDefault="00BC6016" w:rsidP="000F3AD3">
      <w:pPr>
        <w:spacing w:after="0"/>
        <w:jc w:val="center"/>
      </w:pPr>
      <w:proofErr w:type="spellStart"/>
      <w:r>
        <w:t>Sumber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: </w:t>
      </w:r>
      <w:hyperlink r:id="rId8" w:history="1">
        <w:r w:rsidR="00A5585F" w:rsidRPr="00641184">
          <w:rPr>
            <w:rStyle w:val="Hyperlink"/>
          </w:rPr>
          <w:t>www.news.detik.com</w:t>
        </w:r>
      </w:hyperlink>
    </w:p>
    <w:p w14:paraId="7539279B" w14:textId="77777777" w:rsidR="000F3AD3" w:rsidRDefault="000F3AD3" w:rsidP="000F3AD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1EB5E9B8" w14:textId="77A7DB18" w:rsidR="001B58AD" w:rsidRDefault="00A5585F" w:rsidP="000F3AD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5585F">
        <w:rPr>
          <w:rFonts w:ascii="Times New Roman" w:hAnsi="Times New Roman" w:cs="Times New Roman"/>
        </w:rPr>
        <w:t>Ketua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Komisi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gramStart"/>
      <w:r w:rsidRPr="00A5585F">
        <w:rPr>
          <w:rFonts w:ascii="Times New Roman" w:hAnsi="Times New Roman" w:cs="Times New Roman"/>
        </w:rPr>
        <w:t>A</w:t>
      </w:r>
      <w:proofErr w:type="gramEnd"/>
      <w:r w:rsidRPr="00A5585F">
        <w:rPr>
          <w:rFonts w:ascii="Times New Roman" w:hAnsi="Times New Roman" w:cs="Times New Roman"/>
        </w:rPr>
        <w:t xml:space="preserve"> DPRD DKI Jakarta, </w:t>
      </w:r>
      <w:proofErr w:type="spellStart"/>
      <w:r w:rsidRPr="00A5585F">
        <w:rPr>
          <w:rFonts w:ascii="Times New Roman" w:hAnsi="Times New Roman" w:cs="Times New Roman"/>
        </w:rPr>
        <w:t>Mujiyono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membuat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skema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perhitungan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biaya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kebutuhan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warga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jika</w:t>
      </w:r>
      <w:proofErr w:type="spellEnd"/>
      <w:r w:rsidRPr="00A5585F">
        <w:rPr>
          <w:rFonts w:ascii="Times New Roman" w:hAnsi="Times New Roman" w:cs="Times New Roman"/>
        </w:rPr>
        <w:t xml:space="preserve"> Jakarta </w:t>
      </w:r>
      <w:proofErr w:type="spellStart"/>
      <w:r w:rsidRPr="00A5585F">
        <w:rPr>
          <w:rFonts w:ascii="Times New Roman" w:hAnsi="Times New Roman" w:cs="Times New Roman"/>
        </w:rPr>
        <w:t>dikarantina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selama</w:t>
      </w:r>
      <w:proofErr w:type="spellEnd"/>
      <w:r w:rsidRPr="00A5585F">
        <w:rPr>
          <w:rFonts w:ascii="Times New Roman" w:hAnsi="Times New Roman" w:cs="Times New Roman"/>
        </w:rPr>
        <w:t xml:space="preserve"> 14 </w:t>
      </w:r>
      <w:proofErr w:type="spellStart"/>
      <w:r w:rsidRPr="00A5585F">
        <w:rPr>
          <w:rFonts w:ascii="Times New Roman" w:hAnsi="Times New Roman" w:cs="Times New Roman"/>
        </w:rPr>
        <w:t>hari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untuk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mencegah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penyebaran</w:t>
      </w:r>
      <w:proofErr w:type="spellEnd"/>
      <w:r w:rsidRPr="00A5585F">
        <w:rPr>
          <w:rFonts w:ascii="Times New Roman" w:hAnsi="Times New Roman" w:cs="Times New Roman"/>
        </w:rPr>
        <w:t xml:space="preserve"> virus Corona (COVID-19). </w:t>
      </w:r>
      <w:proofErr w:type="spellStart"/>
      <w:r w:rsidRPr="00A5585F">
        <w:rPr>
          <w:rFonts w:ascii="Times New Roman" w:hAnsi="Times New Roman" w:cs="Times New Roman"/>
        </w:rPr>
        <w:t>Perhitungan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Mujiyono</w:t>
      </w:r>
      <w:proofErr w:type="spellEnd"/>
      <w:r w:rsidRPr="00A5585F">
        <w:rPr>
          <w:rFonts w:ascii="Times New Roman" w:hAnsi="Times New Roman" w:cs="Times New Roman"/>
        </w:rPr>
        <w:t xml:space="preserve">, </w:t>
      </w:r>
      <w:proofErr w:type="spellStart"/>
      <w:r w:rsidRPr="00A5585F">
        <w:rPr>
          <w:rFonts w:ascii="Times New Roman" w:hAnsi="Times New Roman" w:cs="Times New Roman"/>
        </w:rPr>
        <w:t>dibutuhkan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dana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Rp</w:t>
      </w:r>
      <w:proofErr w:type="spellEnd"/>
      <w:r w:rsidRPr="00A5585F">
        <w:rPr>
          <w:rFonts w:ascii="Times New Roman" w:hAnsi="Times New Roman" w:cs="Times New Roman"/>
        </w:rPr>
        <w:t xml:space="preserve"> 8,4 </w:t>
      </w:r>
      <w:proofErr w:type="spellStart"/>
      <w:r w:rsidRPr="00A5585F">
        <w:rPr>
          <w:rFonts w:ascii="Times New Roman" w:hAnsi="Times New Roman" w:cs="Times New Roman"/>
        </w:rPr>
        <w:t>triliun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untuk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memenuhi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kebutuhan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pokok</w:t>
      </w:r>
      <w:proofErr w:type="spellEnd"/>
      <w:r w:rsidRPr="00A5585F">
        <w:rPr>
          <w:rFonts w:ascii="Times New Roman" w:hAnsi="Times New Roman" w:cs="Times New Roman"/>
        </w:rPr>
        <w:t xml:space="preserve"> </w:t>
      </w:r>
      <w:proofErr w:type="spellStart"/>
      <w:r w:rsidRPr="00A5585F">
        <w:rPr>
          <w:rFonts w:ascii="Times New Roman" w:hAnsi="Times New Roman" w:cs="Times New Roman"/>
        </w:rPr>
        <w:t>warga</w:t>
      </w:r>
      <w:proofErr w:type="spellEnd"/>
      <w:r w:rsidRPr="00A5585F">
        <w:rPr>
          <w:rFonts w:ascii="Times New Roman" w:hAnsi="Times New Roman" w:cs="Times New Roman"/>
        </w:rPr>
        <w:t xml:space="preserve"> Jakarta.</w:t>
      </w:r>
      <w:r w:rsidR="001B58AD">
        <w:rPr>
          <w:rFonts w:ascii="Times New Roman" w:hAnsi="Times New Roman" w:cs="Times New Roman"/>
        </w:rPr>
        <w:t xml:space="preserve"> </w:t>
      </w:r>
    </w:p>
    <w:p w14:paraId="7D8D284B" w14:textId="01CEAB75" w:rsidR="001B58AD" w:rsidRDefault="001B58AD" w:rsidP="000F3AD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Mujiyono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menawarkan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tujuh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alternatif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skema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biaya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penyaluran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bantuan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jika</w:t>
      </w:r>
      <w:proofErr w:type="spellEnd"/>
      <w:r w:rsidRPr="001B58AD">
        <w:rPr>
          <w:rFonts w:ascii="Times New Roman" w:hAnsi="Times New Roman" w:cs="Times New Roman"/>
        </w:rPr>
        <w:t xml:space="preserve"> Jakarta </w:t>
      </w:r>
      <w:proofErr w:type="spellStart"/>
      <w:r w:rsidRPr="001B58AD">
        <w:rPr>
          <w:rFonts w:ascii="Times New Roman" w:hAnsi="Times New Roman" w:cs="Times New Roman"/>
        </w:rPr>
        <w:t>diputuskan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r w:rsidRPr="00006338">
        <w:rPr>
          <w:rFonts w:ascii="Times New Roman" w:hAnsi="Times New Roman" w:cs="Times New Roman"/>
          <w:i/>
          <w:iCs/>
        </w:rPr>
        <w:t>lockdown</w:t>
      </w:r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karantina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wilayah</w:t>
      </w:r>
      <w:proofErr w:type="spellEnd"/>
      <w:r w:rsidRPr="001B58AD">
        <w:rPr>
          <w:rFonts w:ascii="Times New Roman" w:hAnsi="Times New Roman" w:cs="Times New Roman"/>
        </w:rPr>
        <w:t xml:space="preserve">. </w:t>
      </w:r>
      <w:proofErr w:type="spellStart"/>
      <w:r w:rsidRPr="001B58AD">
        <w:rPr>
          <w:rFonts w:ascii="Times New Roman" w:hAnsi="Times New Roman" w:cs="Times New Roman"/>
        </w:rPr>
        <w:t>Ketujuh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skema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itu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merupakan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usulan</w:t>
      </w:r>
      <w:proofErr w:type="spellEnd"/>
      <w:r w:rsidRPr="001B58AD">
        <w:rPr>
          <w:rFonts w:ascii="Times New Roman" w:hAnsi="Times New Roman" w:cs="Times New Roman"/>
        </w:rPr>
        <w:t xml:space="preserve"> yang </w:t>
      </w:r>
      <w:proofErr w:type="spellStart"/>
      <w:r w:rsidRPr="001B58AD">
        <w:rPr>
          <w:rFonts w:ascii="Times New Roman" w:hAnsi="Times New Roman" w:cs="Times New Roman"/>
        </w:rPr>
        <w:t>diharapkan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bisa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mengcover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warga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dengan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resiko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rendah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hingga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resiko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terburuk</w:t>
      </w:r>
      <w:proofErr w:type="spellEnd"/>
      <w:r w:rsidRPr="001B58AD">
        <w:rPr>
          <w:rFonts w:ascii="Times New Roman" w:hAnsi="Times New Roman" w:cs="Times New Roman"/>
        </w:rPr>
        <w:t xml:space="preserve"> yang </w:t>
      </w:r>
      <w:proofErr w:type="spellStart"/>
      <w:r w:rsidRPr="001B58AD">
        <w:rPr>
          <w:rFonts w:ascii="Times New Roman" w:hAnsi="Times New Roman" w:cs="Times New Roman"/>
        </w:rPr>
        <w:t>harus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ditanggung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pemerintah</w:t>
      </w:r>
      <w:proofErr w:type="spellEnd"/>
      <w:r w:rsidRPr="001B58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B58AD">
        <w:rPr>
          <w:rFonts w:ascii="Times New Roman" w:hAnsi="Times New Roman" w:cs="Times New Roman"/>
        </w:rPr>
        <w:t>"</w:t>
      </w:r>
      <w:proofErr w:type="spellStart"/>
      <w:r w:rsidRPr="001B58AD">
        <w:rPr>
          <w:rFonts w:ascii="Times New Roman" w:hAnsi="Times New Roman" w:cs="Times New Roman"/>
        </w:rPr>
        <w:t>Sebenarnya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selama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dalam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karantina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wilayah</w:t>
      </w:r>
      <w:proofErr w:type="spellEnd"/>
      <w:r w:rsidRPr="001B58AD">
        <w:rPr>
          <w:rFonts w:ascii="Times New Roman" w:hAnsi="Times New Roman" w:cs="Times New Roman"/>
        </w:rPr>
        <w:t xml:space="preserve">, </w:t>
      </w:r>
      <w:proofErr w:type="spellStart"/>
      <w:r w:rsidRPr="001B58AD">
        <w:rPr>
          <w:rFonts w:ascii="Times New Roman" w:hAnsi="Times New Roman" w:cs="Times New Roman"/>
        </w:rPr>
        <w:t>kebutuhan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hidup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dasar</w:t>
      </w:r>
      <w:proofErr w:type="spellEnd"/>
      <w:r w:rsidRPr="001B58AD">
        <w:rPr>
          <w:rFonts w:ascii="Times New Roman" w:hAnsi="Times New Roman" w:cs="Times New Roman"/>
        </w:rPr>
        <w:t xml:space="preserve"> orang </w:t>
      </w:r>
      <w:proofErr w:type="spellStart"/>
      <w:r w:rsidRPr="001B58AD">
        <w:rPr>
          <w:rFonts w:ascii="Times New Roman" w:hAnsi="Times New Roman" w:cs="Times New Roman"/>
        </w:rPr>
        <w:t>dan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makanan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hewan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ternak</w:t>
      </w:r>
      <w:proofErr w:type="spellEnd"/>
      <w:r w:rsidRPr="001B58AD">
        <w:rPr>
          <w:rFonts w:ascii="Times New Roman" w:hAnsi="Times New Roman" w:cs="Times New Roman"/>
        </w:rPr>
        <w:t xml:space="preserve"> yang </w:t>
      </w:r>
      <w:proofErr w:type="spellStart"/>
      <w:r w:rsidRPr="001B58AD">
        <w:rPr>
          <w:rFonts w:ascii="Times New Roman" w:hAnsi="Times New Roman" w:cs="Times New Roman"/>
        </w:rPr>
        <w:t>berada</w:t>
      </w:r>
      <w:proofErr w:type="spellEnd"/>
      <w:r w:rsidRPr="001B58AD">
        <w:rPr>
          <w:rFonts w:ascii="Times New Roman" w:hAnsi="Times New Roman" w:cs="Times New Roman"/>
        </w:rPr>
        <w:t xml:space="preserve"> di </w:t>
      </w:r>
      <w:proofErr w:type="spellStart"/>
      <w:r w:rsidRPr="001B58AD">
        <w:rPr>
          <w:rFonts w:ascii="Times New Roman" w:hAnsi="Times New Roman" w:cs="Times New Roman"/>
        </w:rPr>
        <w:t>wilayah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karantina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menjadi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tanggung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jawab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pemerintah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pusat</w:t>
      </w:r>
      <w:proofErr w:type="spellEnd"/>
      <w:r w:rsidRPr="001B58AD">
        <w:rPr>
          <w:rFonts w:ascii="Times New Roman" w:hAnsi="Times New Roman" w:cs="Times New Roman"/>
        </w:rPr>
        <w:t xml:space="preserve">. </w:t>
      </w:r>
      <w:proofErr w:type="spellStart"/>
      <w:r w:rsidRPr="001B58AD">
        <w:rPr>
          <w:rFonts w:ascii="Times New Roman" w:hAnsi="Times New Roman" w:cs="Times New Roman"/>
        </w:rPr>
        <w:t>Karena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itu</w:t>
      </w:r>
      <w:proofErr w:type="spellEnd"/>
      <w:r w:rsidRPr="001B58AD">
        <w:rPr>
          <w:rFonts w:ascii="Times New Roman" w:hAnsi="Times New Roman" w:cs="Times New Roman"/>
        </w:rPr>
        <w:t xml:space="preserve">, </w:t>
      </w:r>
      <w:proofErr w:type="spellStart"/>
      <w:r w:rsidRPr="001B58AD">
        <w:rPr>
          <w:rFonts w:ascii="Times New Roman" w:hAnsi="Times New Roman" w:cs="Times New Roman"/>
        </w:rPr>
        <w:t>diaturlah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bahwa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kewenangan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menetapkan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karantina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wilayah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r w:rsidRPr="00006338">
        <w:rPr>
          <w:rFonts w:ascii="Times New Roman" w:hAnsi="Times New Roman" w:cs="Times New Roman"/>
          <w:i/>
          <w:iCs/>
        </w:rPr>
        <w:t>lockdown</w:t>
      </w:r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menjadi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kewenangan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pemerintah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pusat</w:t>
      </w:r>
      <w:proofErr w:type="spellEnd"/>
      <w:r w:rsidRPr="001B58AD">
        <w:rPr>
          <w:rFonts w:ascii="Times New Roman" w:hAnsi="Times New Roman" w:cs="Times New Roman"/>
        </w:rPr>
        <w:t xml:space="preserve">. </w:t>
      </w:r>
      <w:proofErr w:type="spellStart"/>
      <w:r w:rsidRPr="001B58AD">
        <w:rPr>
          <w:rFonts w:ascii="Times New Roman" w:hAnsi="Times New Roman" w:cs="Times New Roman"/>
        </w:rPr>
        <w:t>Tapi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baiknya</w:t>
      </w:r>
      <w:proofErr w:type="spellEnd"/>
      <w:r w:rsidRPr="001B58AD">
        <w:rPr>
          <w:rFonts w:ascii="Times New Roman" w:hAnsi="Times New Roman" w:cs="Times New Roman"/>
        </w:rPr>
        <w:t xml:space="preserve">, Pak </w:t>
      </w:r>
      <w:proofErr w:type="spellStart"/>
      <w:r w:rsidRPr="001B58AD">
        <w:rPr>
          <w:rFonts w:ascii="Times New Roman" w:hAnsi="Times New Roman" w:cs="Times New Roman"/>
        </w:rPr>
        <w:t>Gubernur</w:t>
      </w:r>
      <w:proofErr w:type="spellEnd"/>
      <w:r w:rsidRPr="001B58AD">
        <w:rPr>
          <w:rFonts w:ascii="Times New Roman" w:hAnsi="Times New Roman" w:cs="Times New Roman"/>
        </w:rPr>
        <w:t xml:space="preserve"> DKI Jakarta </w:t>
      </w:r>
      <w:proofErr w:type="spellStart"/>
      <w:r w:rsidRPr="001B58AD">
        <w:rPr>
          <w:rFonts w:ascii="Times New Roman" w:hAnsi="Times New Roman" w:cs="Times New Roman"/>
        </w:rPr>
        <w:t>segera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bersikap</w:t>
      </w:r>
      <w:proofErr w:type="spellEnd"/>
      <w:r w:rsidRPr="001B58AD">
        <w:rPr>
          <w:rFonts w:ascii="Times New Roman" w:hAnsi="Times New Roman" w:cs="Times New Roman"/>
        </w:rPr>
        <w:t xml:space="preserve">, </w:t>
      </w:r>
      <w:proofErr w:type="spellStart"/>
      <w:r w:rsidRPr="001B58AD">
        <w:rPr>
          <w:rFonts w:ascii="Times New Roman" w:hAnsi="Times New Roman" w:cs="Times New Roman"/>
        </w:rPr>
        <w:t>karena</w:t>
      </w:r>
      <w:proofErr w:type="spellEnd"/>
      <w:r w:rsidRPr="001B58AD">
        <w:rPr>
          <w:rFonts w:ascii="Times New Roman" w:hAnsi="Times New Roman" w:cs="Times New Roman"/>
        </w:rPr>
        <w:t xml:space="preserve"> Jakarta </w:t>
      </w:r>
      <w:proofErr w:type="spellStart"/>
      <w:r w:rsidRPr="001B58AD">
        <w:rPr>
          <w:rFonts w:ascii="Times New Roman" w:hAnsi="Times New Roman" w:cs="Times New Roman"/>
        </w:rPr>
        <w:t>butuh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r w:rsidRPr="000F3AD3">
        <w:rPr>
          <w:rFonts w:ascii="Times New Roman" w:hAnsi="Times New Roman" w:cs="Times New Roman"/>
          <w:i/>
        </w:rPr>
        <w:t>lockdown</w:t>
      </w:r>
      <w:r w:rsidRPr="001B58AD">
        <w:rPr>
          <w:rFonts w:ascii="Times New Roman" w:hAnsi="Times New Roman" w:cs="Times New Roman"/>
        </w:rPr>
        <w:t xml:space="preserve"> 14 </w:t>
      </w:r>
      <w:proofErr w:type="spellStart"/>
      <w:r w:rsidRPr="001B58AD">
        <w:rPr>
          <w:rFonts w:ascii="Times New Roman" w:hAnsi="Times New Roman" w:cs="Times New Roman"/>
        </w:rPr>
        <w:t>hari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saja</w:t>
      </w:r>
      <w:proofErr w:type="spellEnd"/>
      <w:r w:rsidRPr="001B58AD">
        <w:rPr>
          <w:rFonts w:ascii="Times New Roman" w:hAnsi="Times New Roman" w:cs="Times New Roman"/>
        </w:rPr>
        <w:t xml:space="preserve"> agar virus corona </w:t>
      </w:r>
      <w:proofErr w:type="spellStart"/>
      <w:r w:rsidRPr="001B58AD">
        <w:rPr>
          <w:rFonts w:ascii="Times New Roman" w:hAnsi="Times New Roman" w:cs="Times New Roman"/>
        </w:rPr>
        <w:t>tidak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meluas</w:t>
      </w:r>
      <w:proofErr w:type="spellEnd"/>
      <w:r w:rsidRPr="001B58AD">
        <w:rPr>
          <w:rFonts w:ascii="Times New Roman" w:hAnsi="Times New Roman" w:cs="Times New Roman"/>
        </w:rPr>
        <w:t xml:space="preserve">," </w:t>
      </w:r>
      <w:proofErr w:type="spellStart"/>
      <w:r w:rsidRPr="001B58AD">
        <w:rPr>
          <w:rFonts w:ascii="Times New Roman" w:hAnsi="Times New Roman" w:cs="Times New Roman"/>
        </w:rPr>
        <w:t>ujar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Mujiyono</w:t>
      </w:r>
      <w:proofErr w:type="spellEnd"/>
      <w:r>
        <w:rPr>
          <w:rFonts w:ascii="Times New Roman" w:hAnsi="Times New Roman" w:cs="Times New Roman"/>
        </w:rPr>
        <w:t>.</w:t>
      </w:r>
    </w:p>
    <w:p w14:paraId="27FFBA1A" w14:textId="2E69E7EC" w:rsidR="000550DE" w:rsidRPr="000550DE" w:rsidRDefault="000550DE" w:rsidP="000F3AD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550DE">
        <w:rPr>
          <w:rFonts w:ascii="Times New Roman" w:hAnsi="Times New Roman" w:cs="Times New Roman"/>
        </w:rPr>
        <w:t>Pada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DC743E">
        <w:rPr>
          <w:rFonts w:ascii="Times New Roman" w:hAnsi="Times New Roman" w:cs="Times New Roman"/>
          <w:b/>
          <w:i/>
        </w:rPr>
        <w:t>pertama</w:t>
      </w:r>
      <w:proofErr w:type="spellEnd"/>
      <w:r w:rsidRPr="00DC74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ini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menyarankan</w:t>
      </w:r>
      <w:proofErr w:type="spellEnd"/>
      <w:r w:rsidRPr="000550DE">
        <w:rPr>
          <w:rFonts w:ascii="Times New Roman" w:hAnsi="Times New Roman" w:cs="Times New Roman"/>
        </w:rPr>
        <w:t xml:space="preserve"> agar </w:t>
      </w:r>
      <w:proofErr w:type="spellStart"/>
      <w:r w:rsidRPr="000550DE">
        <w:rPr>
          <w:rFonts w:ascii="Times New Roman" w:hAnsi="Times New Roman" w:cs="Times New Roman"/>
        </w:rPr>
        <w:t>pemerintah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menanggung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alat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pembersih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sabun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550DE">
        <w:rPr>
          <w:rFonts w:ascii="Times New Roman" w:hAnsi="Times New Roman" w:cs="Times New Roman"/>
        </w:rPr>
        <w:t>susu</w:t>
      </w:r>
      <w:proofErr w:type="spellEnd"/>
      <w:proofErr w:type="gram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balita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spesifik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penyandang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disabilitas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air </w:t>
      </w:r>
      <w:proofErr w:type="spellStart"/>
      <w:r w:rsidRPr="000550DE">
        <w:rPr>
          <w:rFonts w:ascii="Times New Roman" w:hAnsi="Times New Roman" w:cs="Times New Roman"/>
        </w:rPr>
        <w:t>minum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operasional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ojek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r w:rsidRPr="000F3AD3">
        <w:rPr>
          <w:rFonts w:ascii="Times New Roman" w:hAnsi="Times New Roman" w:cs="Times New Roman"/>
          <w:i/>
        </w:rPr>
        <w:t>online</w:t>
      </w:r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mengantarkan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paket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dari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tradisional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atau</w:t>
      </w:r>
      <w:proofErr w:type="spellEnd"/>
      <w:r w:rsidRPr="000550DE">
        <w:rPr>
          <w:rFonts w:ascii="Times New Roman" w:hAnsi="Times New Roman" w:cs="Times New Roman"/>
        </w:rPr>
        <w:t xml:space="preserve"> modern </w:t>
      </w:r>
      <w:proofErr w:type="spellStart"/>
      <w:r w:rsidRPr="000550DE">
        <w:rPr>
          <w:rFonts w:ascii="Times New Roman" w:hAnsi="Times New Roman" w:cs="Times New Roman"/>
        </w:rPr>
        <w:t>ke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terdampak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itu</w:t>
      </w:r>
      <w:proofErr w:type="spellEnd"/>
      <w:r w:rsidRPr="000550DE">
        <w:rPr>
          <w:rFonts w:ascii="Times New Roman" w:hAnsi="Times New Roman" w:cs="Times New Roman"/>
        </w:rPr>
        <w:t>.</w:t>
      </w:r>
      <w:r w:rsidR="000F3AD3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Karena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tidak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</w:t>
      </w:r>
      <w:proofErr w:type="spellEnd"/>
      <w:r w:rsidRPr="000550DE">
        <w:rPr>
          <w:rFonts w:ascii="Times New Roman" w:hAnsi="Times New Roman" w:cs="Times New Roman"/>
        </w:rPr>
        <w:t xml:space="preserve"> data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perkiraan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yang </w:t>
      </w:r>
      <w:proofErr w:type="spellStart"/>
      <w:r w:rsidRPr="000550DE">
        <w:rPr>
          <w:rFonts w:ascii="Times New Roman" w:hAnsi="Times New Roman" w:cs="Times New Roman"/>
        </w:rPr>
        <w:t>diberdayakan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sebanyak</w:t>
      </w:r>
      <w:proofErr w:type="spellEnd"/>
      <w:r w:rsidRPr="000550DE">
        <w:rPr>
          <w:rFonts w:ascii="Times New Roman" w:hAnsi="Times New Roman" w:cs="Times New Roman"/>
        </w:rPr>
        <w:t xml:space="preserve"> 1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orang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per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 163.333. </w:t>
      </w:r>
      <w:proofErr w:type="spellStart"/>
      <w:r w:rsidRPr="000550DE">
        <w:rPr>
          <w:rFonts w:ascii="Times New Roman" w:hAnsi="Times New Roman" w:cs="Times New Roman"/>
        </w:rPr>
        <w:t>Jika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dilakukan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14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oleh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2,2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>.</w:t>
      </w:r>
      <w:r w:rsidR="00006338">
        <w:rPr>
          <w:rFonts w:ascii="Times New Roman" w:hAnsi="Times New Roman" w:cs="Times New Roman"/>
        </w:rPr>
        <w:t xml:space="preserve"> </w:t>
      </w:r>
      <w:r w:rsidRPr="000550DE">
        <w:rPr>
          <w:rFonts w:ascii="Times New Roman" w:hAnsi="Times New Roman" w:cs="Times New Roman"/>
        </w:rPr>
        <w:t>"</w:t>
      </w:r>
      <w:proofErr w:type="spellStart"/>
      <w:r w:rsidRPr="000550DE">
        <w:rPr>
          <w:rFonts w:ascii="Times New Roman" w:hAnsi="Times New Roman" w:cs="Times New Roman"/>
        </w:rPr>
        <w:t>Jadi</w:t>
      </w:r>
      <w:proofErr w:type="spellEnd"/>
      <w:r w:rsidRPr="000550DE">
        <w:rPr>
          <w:rFonts w:ascii="Times New Roman" w:hAnsi="Times New Roman" w:cs="Times New Roman"/>
        </w:rPr>
        <w:t xml:space="preserve">, total </w:t>
      </w:r>
      <w:proofErr w:type="spellStart"/>
      <w:r w:rsidRPr="000550DE">
        <w:rPr>
          <w:rFonts w:ascii="Times New Roman" w:hAnsi="Times New Roman" w:cs="Times New Roman"/>
        </w:rPr>
        <w:t>hitungan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pertama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ini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dibutuhkan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4,4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karantina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wilayah</w:t>
      </w:r>
      <w:proofErr w:type="spellEnd"/>
      <w:r w:rsidRPr="000550DE">
        <w:rPr>
          <w:rFonts w:ascii="Times New Roman" w:hAnsi="Times New Roman" w:cs="Times New Roman"/>
        </w:rPr>
        <w:t xml:space="preserve">," </w:t>
      </w:r>
      <w:proofErr w:type="spellStart"/>
      <w:r w:rsidRPr="000550DE">
        <w:rPr>
          <w:rFonts w:ascii="Times New Roman" w:hAnsi="Times New Roman" w:cs="Times New Roman"/>
        </w:rPr>
        <w:t>tutur</w:t>
      </w:r>
      <w:proofErr w:type="spellEnd"/>
      <w:r w:rsidRPr="000550DE">
        <w:rPr>
          <w:rFonts w:ascii="Times New Roman" w:hAnsi="Times New Roman" w:cs="Times New Roman"/>
        </w:rPr>
        <w:t xml:space="preserve"> dia.</w:t>
      </w:r>
    </w:p>
    <w:p w14:paraId="5BE95B93" w14:textId="3766007F" w:rsidR="000550DE" w:rsidRPr="000550DE" w:rsidRDefault="000550DE" w:rsidP="000F3AD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DC743E">
        <w:rPr>
          <w:rFonts w:ascii="Times New Roman" w:hAnsi="Times New Roman" w:cs="Times New Roman"/>
          <w:b/>
          <w:i/>
        </w:rPr>
        <w:lastRenderedPageBreak/>
        <w:t>Kedua</w:t>
      </w:r>
      <w:proofErr w:type="spellEnd"/>
      <w:r w:rsidRPr="000550DE">
        <w:rPr>
          <w:rFonts w:ascii="Times New Roman" w:hAnsi="Times New Roman" w:cs="Times New Roman"/>
        </w:rPr>
        <w:t xml:space="preserve">, kata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penerima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subsidi</w:t>
      </w:r>
      <w:proofErr w:type="spellEnd"/>
      <w:r w:rsidRPr="000550DE">
        <w:rPr>
          <w:rFonts w:ascii="Times New Roman" w:hAnsi="Times New Roman" w:cs="Times New Roman"/>
        </w:rPr>
        <w:t xml:space="preserve"> (PBI BPJS) </w:t>
      </w:r>
      <w:proofErr w:type="spellStart"/>
      <w:r w:rsidRPr="000550DE">
        <w:rPr>
          <w:rFonts w:ascii="Times New Roman" w:hAnsi="Times New Roman" w:cs="Times New Roman"/>
        </w:rPr>
        <w:t>namun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tidak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melibatkan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ojek</w:t>
      </w:r>
      <w:proofErr w:type="spellEnd"/>
      <w:r w:rsidRPr="000550DE">
        <w:rPr>
          <w:rFonts w:ascii="Times New Roman" w:hAnsi="Times New Roman" w:cs="Times New Roman"/>
        </w:rPr>
        <w:t xml:space="preserve"> online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mendistribusikan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paket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yang </w:t>
      </w:r>
      <w:proofErr w:type="spellStart"/>
      <w:r w:rsidRPr="000550DE">
        <w:rPr>
          <w:rFonts w:ascii="Times New Roman" w:hAnsi="Times New Roman" w:cs="Times New Roman"/>
        </w:rPr>
        <w:t>kedua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ini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pemerintah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langsung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melakukan</w:t>
      </w:r>
      <w:proofErr w:type="spellEnd"/>
      <w:r w:rsidRPr="000550DE">
        <w:rPr>
          <w:rFonts w:ascii="Times New Roman" w:hAnsi="Times New Roman" w:cs="Times New Roman"/>
        </w:rPr>
        <w:t xml:space="preserve"> transfer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atau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langsung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tunai</w:t>
      </w:r>
      <w:proofErr w:type="spellEnd"/>
      <w:r w:rsidRPr="000550DE">
        <w:rPr>
          <w:rFonts w:ascii="Times New Roman" w:hAnsi="Times New Roman" w:cs="Times New Roman"/>
        </w:rPr>
        <w:t xml:space="preserve"> (BLT).</w:t>
      </w:r>
      <w:r w:rsidR="00006338">
        <w:rPr>
          <w:rFonts w:ascii="Times New Roman" w:hAnsi="Times New Roman" w:cs="Times New Roman"/>
        </w:rPr>
        <w:t xml:space="preserve"> </w:t>
      </w:r>
      <w:r w:rsidRPr="000550DE">
        <w:rPr>
          <w:rFonts w:ascii="Times New Roman" w:hAnsi="Times New Roman" w:cs="Times New Roman"/>
        </w:rPr>
        <w:t>"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kedua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sama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seperti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pertama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hanya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bedanya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pada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kedua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tidak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menggunakan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atau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memberdayakan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mendistribusikan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karena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paket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kedua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pakai</w:t>
      </w:r>
      <w:proofErr w:type="spellEnd"/>
      <w:r w:rsidRPr="000550DE">
        <w:rPr>
          <w:rFonts w:ascii="Times New Roman" w:hAnsi="Times New Roman" w:cs="Times New Roman"/>
        </w:rPr>
        <w:t xml:space="preserve"> BLT </w:t>
      </w:r>
      <w:proofErr w:type="spellStart"/>
      <w:r w:rsidRPr="000550DE">
        <w:rPr>
          <w:rFonts w:ascii="Times New Roman" w:hAnsi="Times New Roman" w:cs="Times New Roman"/>
        </w:rPr>
        <w:t>ke</w:t>
      </w:r>
      <w:proofErr w:type="spellEnd"/>
      <w:r w:rsidRPr="000550DE">
        <w:rPr>
          <w:rFonts w:ascii="Times New Roman" w:hAnsi="Times New Roman" w:cs="Times New Roman"/>
        </w:rPr>
        <w:t xml:space="preserve"> PBI-BPJS </w:t>
      </w:r>
      <w:proofErr w:type="spellStart"/>
      <w:r w:rsidRPr="000550DE">
        <w:rPr>
          <w:rFonts w:ascii="Times New Roman" w:hAnsi="Times New Roman" w:cs="Times New Roman"/>
        </w:rPr>
        <w:t>Tahun</w:t>
      </w:r>
      <w:proofErr w:type="spellEnd"/>
      <w:r w:rsidRPr="000550DE">
        <w:rPr>
          <w:rFonts w:ascii="Times New Roman" w:hAnsi="Times New Roman" w:cs="Times New Roman"/>
        </w:rPr>
        <w:t xml:space="preserve"> 2016.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demikian</w:t>
      </w:r>
      <w:proofErr w:type="spellEnd"/>
      <w:r w:rsidRPr="000550DE">
        <w:rPr>
          <w:rFonts w:ascii="Times New Roman" w:hAnsi="Times New Roman" w:cs="Times New Roman"/>
        </w:rPr>
        <w:t xml:space="preserve"> total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2,2 </w:t>
      </w:r>
      <w:proofErr w:type="spellStart"/>
      <w:r w:rsidRPr="000550DE">
        <w:rPr>
          <w:rFonts w:ascii="Times New Roman" w:hAnsi="Times New Roman" w:cs="Times New Roman"/>
        </w:rPr>
        <w:t>trliun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setengah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dari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pertama</w:t>
      </w:r>
      <w:proofErr w:type="spellEnd"/>
      <w:r w:rsidRPr="000550DE">
        <w:rPr>
          <w:rFonts w:ascii="Times New Roman" w:hAnsi="Times New Roman" w:cs="Times New Roman"/>
        </w:rPr>
        <w:t xml:space="preserve"> yang </w:t>
      </w:r>
      <w:proofErr w:type="spellStart"/>
      <w:r w:rsidRPr="000550DE">
        <w:rPr>
          <w:rFonts w:ascii="Times New Roman" w:hAnsi="Times New Roman" w:cs="Times New Roman"/>
        </w:rPr>
        <w:t>melibatkan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(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distribusi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pertama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2,2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)," </w:t>
      </w:r>
      <w:proofErr w:type="spellStart"/>
      <w:r w:rsidRPr="000550DE">
        <w:rPr>
          <w:rFonts w:ascii="Times New Roman" w:hAnsi="Times New Roman" w:cs="Times New Roman"/>
        </w:rPr>
        <w:t>terangnya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78E5E179" w14:textId="67FBD380" w:rsidR="000550DE" w:rsidRPr="000550DE" w:rsidRDefault="000550DE" w:rsidP="00DC743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DC743E">
        <w:rPr>
          <w:rFonts w:ascii="Times New Roman" w:hAnsi="Times New Roman" w:cs="Times New Roman"/>
          <w:b/>
          <w:i/>
        </w:rPr>
        <w:t>Ketiga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lanjut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pemberian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40 </w:t>
      </w:r>
      <w:proofErr w:type="spellStart"/>
      <w:r w:rsidRPr="000550DE">
        <w:rPr>
          <w:rFonts w:ascii="Times New Roman" w:hAnsi="Times New Roman" w:cs="Times New Roman"/>
        </w:rPr>
        <w:t>persen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DKI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pendapatan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terbawah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dari</w:t>
      </w:r>
      <w:proofErr w:type="spellEnd"/>
      <w:r w:rsidRPr="000550DE">
        <w:rPr>
          <w:rFonts w:ascii="Times New Roman" w:hAnsi="Times New Roman" w:cs="Times New Roman"/>
        </w:rPr>
        <w:t xml:space="preserve"> Basis Data </w:t>
      </w:r>
      <w:proofErr w:type="spellStart"/>
      <w:r w:rsidRPr="000550DE">
        <w:rPr>
          <w:rFonts w:ascii="Times New Roman" w:hAnsi="Times New Roman" w:cs="Times New Roman"/>
        </w:rPr>
        <w:t>Terpadu</w:t>
      </w:r>
      <w:proofErr w:type="spellEnd"/>
      <w:r w:rsidRPr="000550DE">
        <w:rPr>
          <w:rFonts w:ascii="Times New Roman" w:hAnsi="Times New Roman" w:cs="Times New Roman"/>
        </w:rPr>
        <w:t xml:space="preserve"> (BDT) </w:t>
      </w:r>
      <w:proofErr w:type="spellStart"/>
      <w:r w:rsidRPr="000550DE">
        <w:rPr>
          <w:rFonts w:ascii="Times New Roman" w:hAnsi="Times New Roman" w:cs="Times New Roman"/>
        </w:rPr>
        <w:t>Kementerian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Sosial</w:t>
      </w:r>
      <w:proofErr w:type="spellEnd"/>
      <w:r w:rsidRPr="000550DE">
        <w:rPr>
          <w:rFonts w:ascii="Times New Roman" w:hAnsi="Times New Roman" w:cs="Times New Roman"/>
        </w:rPr>
        <w:t xml:space="preserve"> yang </w:t>
      </w:r>
      <w:proofErr w:type="spellStart"/>
      <w:r w:rsidRPr="000550DE">
        <w:rPr>
          <w:rFonts w:ascii="Times New Roman" w:hAnsi="Times New Roman" w:cs="Times New Roman"/>
        </w:rPr>
        <w:t>mencapai</w:t>
      </w:r>
      <w:proofErr w:type="spellEnd"/>
      <w:r w:rsidRPr="000550DE">
        <w:rPr>
          <w:rFonts w:ascii="Times New Roman" w:hAnsi="Times New Roman" w:cs="Times New Roman"/>
        </w:rPr>
        <w:t xml:space="preserve"> 4,4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ini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harapnya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pemerintah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bisa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mendukung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kalangan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bawah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sesuai</w:t>
      </w:r>
      <w:proofErr w:type="spellEnd"/>
      <w:r w:rsidRPr="000550DE">
        <w:rPr>
          <w:rFonts w:ascii="Times New Roman" w:hAnsi="Times New Roman" w:cs="Times New Roman"/>
        </w:rPr>
        <w:t xml:space="preserve"> data BDT.</w:t>
      </w:r>
      <w:r w:rsidR="0002397F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ini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pemberian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juga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memberdayakan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selama</w:t>
      </w:r>
      <w:proofErr w:type="spellEnd"/>
      <w:r w:rsidRPr="000550DE">
        <w:rPr>
          <w:rFonts w:ascii="Times New Roman" w:hAnsi="Times New Roman" w:cs="Times New Roman"/>
        </w:rPr>
        <w:t xml:space="preserve"> 14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2,2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>.</w:t>
      </w:r>
      <w:r w:rsidR="0002397F">
        <w:rPr>
          <w:rFonts w:ascii="Times New Roman" w:hAnsi="Times New Roman" w:cs="Times New Roman"/>
        </w:rPr>
        <w:t xml:space="preserve"> </w:t>
      </w:r>
      <w:r w:rsidRPr="000550DE">
        <w:rPr>
          <w:rFonts w:ascii="Times New Roman" w:hAnsi="Times New Roman" w:cs="Times New Roman"/>
        </w:rPr>
        <w:t>"</w:t>
      </w:r>
      <w:proofErr w:type="spellStart"/>
      <w:r w:rsidRPr="000550DE">
        <w:rPr>
          <w:rFonts w:ascii="Times New Roman" w:hAnsi="Times New Roman" w:cs="Times New Roman"/>
        </w:rPr>
        <w:t>Kalau</w:t>
      </w:r>
      <w:proofErr w:type="spellEnd"/>
      <w:r w:rsidRPr="000550DE">
        <w:rPr>
          <w:rFonts w:ascii="Times New Roman" w:hAnsi="Times New Roman" w:cs="Times New Roman"/>
        </w:rPr>
        <w:t xml:space="preserve"> 4,4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kalangan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bawah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ditanggung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makannya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selama</w:t>
      </w:r>
      <w:proofErr w:type="spellEnd"/>
      <w:r w:rsidRPr="000550DE">
        <w:rPr>
          <w:rFonts w:ascii="Times New Roman" w:hAnsi="Times New Roman" w:cs="Times New Roman"/>
        </w:rPr>
        <w:t xml:space="preserve"> 14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dibutuhkan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2,044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Jika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ditambah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lainnya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seperti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alat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pembersih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sabun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susu</w:t>
      </w:r>
      <w:proofErr w:type="spellEnd"/>
      <w:r w:rsidRPr="000550DE">
        <w:rPr>
          <w:rFonts w:ascii="Times New Roman" w:hAnsi="Times New Roman" w:cs="Times New Roman"/>
        </w:rPr>
        <w:t xml:space="preserve">/MPASI,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tambahan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lansia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lainnya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termasuk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total </w:t>
      </w:r>
      <w:proofErr w:type="spellStart"/>
      <w:r w:rsidRPr="000550DE">
        <w:rPr>
          <w:rFonts w:ascii="Times New Roman" w:hAnsi="Times New Roman" w:cs="Times New Roman"/>
        </w:rPr>
        <w:t>dibutuhkan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ketiga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4,9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," </w:t>
      </w:r>
      <w:proofErr w:type="spellStart"/>
      <w:r w:rsidRPr="000550DE">
        <w:rPr>
          <w:rFonts w:ascii="Times New Roman" w:hAnsi="Times New Roman" w:cs="Times New Roman"/>
        </w:rPr>
        <w:t>ungkapnya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1315272B" w14:textId="77777777" w:rsidR="000550DE" w:rsidRPr="000550DE" w:rsidRDefault="000550DE" w:rsidP="00DC743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DC743E">
        <w:rPr>
          <w:rFonts w:ascii="Times New Roman" w:hAnsi="Times New Roman" w:cs="Times New Roman"/>
          <w:b/>
          <w:i/>
        </w:rPr>
        <w:t>keempat</w:t>
      </w:r>
      <w:proofErr w:type="spellEnd"/>
      <w:r w:rsidRPr="00DC743E">
        <w:rPr>
          <w:rFonts w:ascii="Times New Roman" w:hAnsi="Times New Roman" w:cs="Times New Roman"/>
          <w:b/>
          <w:i/>
        </w:rPr>
        <w:t>,</w:t>
      </w:r>
      <w:r w:rsidRPr="000550DE">
        <w:rPr>
          <w:rFonts w:ascii="Times New Roman" w:hAnsi="Times New Roman" w:cs="Times New Roman"/>
        </w:rPr>
        <w:t xml:space="preserve"> kata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550DE">
        <w:rPr>
          <w:rFonts w:ascii="Times New Roman" w:hAnsi="Times New Roman" w:cs="Times New Roman"/>
        </w:rPr>
        <w:t>sama</w:t>
      </w:r>
      <w:proofErr w:type="spellEnd"/>
      <w:proofErr w:type="gram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seperti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ketiga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namun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tanpa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pemberdayaan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ojek</w:t>
      </w:r>
      <w:proofErr w:type="spellEnd"/>
      <w:r w:rsidRPr="000550DE">
        <w:rPr>
          <w:rFonts w:ascii="Times New Roman" w:hAnsi="Times New Roman" w:cs="Times New Roman"/>
        </w:rPr>
        <w:t xml:space="preserve"> online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pokok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berupa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pangan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tersebut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diberikan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bentuk</w:t>
      </w:r>
      <w:proofErr w:type="spellEnd"/>
      <w:r w:rsidRPr="000550DE">
        <w:rPr>
          <w:rFonts w:ascii="Times New Roman" w:hAnsi="Times New Roman" w:cs="Times New Roman"/>
        </w:rPr>
        <w:t xml:space="preserve"> transfer </w:t>
      </w:r>
      <w:proofErr w:type="spellStart"/>
      <w:r w:rsidRPr="000550DE">
        <w:rPr>
          <w:rFonts w:ascii="Times New Roman" w:hAnsi="Times New Roman" w:cs="Times New Roman"/>
        </w:rPr>
        <w:t>kas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atau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langsung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tunai</w:t>
      </w:r>
      <w:proofErr w:type="spellEnd"/>
      <w:r w:rsidRPr="000550DE">
        <w:rPr>
          <w:rFonts w:ascii="Times New Roman" w:hAnsi="Times New Roman" w:cs="Times New Roman"/>
        </w:rPr>
        <w:t xml:space="preserve"> (BLT). </w:t>
      </w:r>
      <w:proofErr w:type="spellStart"/>
      <w:r w:rsidRPr="000550DE">
        <w:rPr>
          <w:rFonts w:ascii="Times New Roman" w:hAnsi="Times New Roman" w:cs="Times New Roman"/>
        </w:rPr>
        <w:t>Karena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dikurangi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pemberdayaan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total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keempat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2,183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0F4F2C7D" w14:textId="5F2DE07A" w:rsidR="000550DE" w:rsidRPr="000550DE" w:rsidRDefault="000550DE" w:rsidP="00DC743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DC743E">
        <w:rPr>
          <w:rFonts w:ascii="Times New Roman" w:hAnsi="Times New Roman" w:cs="Times New Roman"/>
          <w:b/>
          <w:i/>
        </w:rPr>
        <w:t>kelima</w:t>
      </w:r>
      <w:proofErr w:type="spellEnd"/>
      <w:r w:rsidRPr="00DC74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subsudi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seluruh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penduduk</w:t>
      </w:r>
      <w:proofErr w:type="spellEnd"/>
      <w:r w:rsidRPr="000550DE">
        <w:rPr>
          <w:rFonts w:ascii="Times New Roman" w:hAnsi="Times New Roman" w:cs="Times New Roman"/>
        </w:rPr>
        <w:t xml:space="preserve"> DKI Jakarta yang </w:t>
      </w:r>
      <w:proofErr w:type="spellStart"/>
      <w:r w:rsidRPr="000550DE">
        <w:rPr>
          <w:rFonts w:ascii="Times New Roman" w:hAnsi="Times New Roman" w:cs="Times New Roman"/>
        </w:rPr>
        <w:t>jumlahnya</w:t>
      </w:r>
      <w:proofErr w:type="spellEnd"/>
      <w:r w:rsidRPr="000550DE">
        <w:rPr>
          <w:rFonts w:ascii="Times New Roman" w:hAnsi="Times New Roman" w:cs="Times New Roman"/>
        </w:rPr>
        <w:t xml:space="preserve"> 11.063.324 </w:t>
      </w:r>
      <w:proofErr w:type="spellStart"/>
      <w:r w:rsidRPr="000550DE">
        <w:rPr>
          <w:rFonts w:ascii="Times New Roman" w:hAnsi="Times New Roman" w:cs="Times New Roman"/>
        </w:rPr>
        <w:t>jiwa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Jika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pangan</w:t>
      </w:r>
      <w:proofErr w:type="spellEnd"/>
      <w:r w:rsidRPr="000550DE">
        <w:rPr>
          <w:rFonts w:ascii="Times New Roman" w:hAnsi="Times New Roman" w:cs="Times New Roman"/>
        </w:rPr>
        <w:t xml:space="preserve"> per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33.000,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11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penduduk</w:t>
      </w:r>
      <w:proofErr w:type="spellEnd"/>
      <w:r w:rsidRPr="000550DE">
        <w:rPr>
          <w:rFonts w:ascii="Times New Roman" w:hAnsi="Times New Roman" w:cs="Times New Roman"/>
        </w:rPr>
        <w:t xml:space="preserve"> DKI </w:t>
      </w:r>
      <w:proofErr w:type="spellStart"/>
      <w:r w:rsidRPr="000550DE">
        <w:rPr>
          <w:rFonts w:ascii="Times New Roman" w:hAnsi="Times New Roman" w:cs="Times New Roman"/>
        </w:rPr>
        <w:t>selama</w:t>
      </w:r>
      <w:proofErr w:type="spellEnd"/>
      <w:r w:rsidRPr="000550DE">
        <w:rPr>
          <w:rFonts w:ascii="Times New Roman" w:hAnsi="Times New Roman" w:cs="Times New Roman"/>
        </w:rPr>
        <w:t xml:space="preserve"> 14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5,1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memberdayakan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2,2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ditambah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lain </w:t>
      </w:r>
      <w:proofErr w:type="spellStart"/>
      <w:r w:rsidRPr="000550DE">
        <w:rPr>
          <w:rFonts w:ascii="Times New Roman" w:hAnsi="Times New Roman" w:cs="Times New Roman"/>
        </w:rPr>
        <w:t>selain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pangan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total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kelima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8,4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6B6A8243" w14:textId="77777777" w:rsidR="000550DE" w:rsidRPr="000550DE" w:rsidRDefault="000550DE" w:rsidP="00DC743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550DE">
        <w:rPr>
          <w:rFonts w:ascii="Times New Roman" w:hAnsi="Times New Roman" w:cs="Times New Roman"/>
        </w:rPr>
        <w:t>"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DC743E">
        <w:rPr>
          <w:rFonts w:ascii="Times New Roman" w:hAnsi="Times New Roman" w:cs="Times New Roman"/>
          <w:b/>
          <w:i/>
        </w:rPr>
        <w:t>keenam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sama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seperti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kelima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hanya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saja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subsidi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makanannya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diberikan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bentuk</w:t>
      </w:r>
      <w:proofErr w:type="spellEnd"/>
      <w:r w:rsidRPr="000550DE">
        <w:rPr>
          <w:rFonts w:ascii="Times New Roman" w:hAnsi="Times New Roman" w:cs="Times New Roman"/>
        </w:rPr>
        <w:t xml:space="preserve"> BLT </w:t>
      </w:r>
      <w:proofErr w:type="spellStart"/>
      <w:r w:rsidRPr="000550DE">
        <w:rPr>
          <w:rFonts w:ascii="Times New Roman" w:hAnsi="Times New Roman" w:cs="Times New Roman"/>
        </w:rPr>
        <w:t>sehingga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tidak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distribusi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subsidi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melalui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ojol</w:t>
      </w:r>
      <w:proofErr w:type="spellEnd"/>
      <w:r w:rsidRPr="000550DE">
        <w:rPr>
          <w:rFonts w:ascii="Times New Roman" w:hAnsi="Times New Roman" w:cs="Times New Roman"/>
        </w:rPr>
        <w:t xml:space="preserve">. Total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keenam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6,1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," </w:t>
      </w:r>
      <w:proofErr w:type="spellStart"/>
      <w:r w:rsidRPr="000550DE">
        <w:rPr>
          <w:rFonts w:ascii="Times New Roman" w:hAnsi="Times New Roman" w:cs="Times New Roman"/>
        </w:rPr>
        <w:t>jelas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29AD15CD" w14:textId="72676E4A" w:rsidR="000550DE" w:rsidRPr="000550DE" w:rsidRDefault="000550DE" w:rsidP="00DC743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DC743E">
        <w:rPr>
          <w:rFonts w:ascii="Times New Roman" w:hAnsi="Times New Roman" w:cs="Times New Roman"/>
          <w:b/>
          <w:i/>
        </w:rPr>
        <w:t>ketujuh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adalah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11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penduduk</w:t>
      </w:r>
      <w:proofErr w:type="spellEnd"/>
      <w:r w:rsidRPr="000550DE">
        <w:rPr>
          <w:rFonts w:ascii="Times New Roman" w:hAnsi="Times New Roman" w:cs="Times New Roman"/>
        </w:rPr>
        <w:t xml:space="preserve"> DKI Jakarta </w:t>
      </w:r>
      <w:proofErr w:type="spellStart"/>
      <w:r w:rsidRPr="000550DE">
        <w:rPr>
          <w:rFonts w:ascii="Times New Roman" w:hAnsi="Times New Roman" w:cs="Times New Roman"/>
        </w:rPr>
        <w:t>diserahkan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melalui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jalur</w:t>
      </w:r>
      <w:proofErr w:type="spellEnd"/>
      <w:r w:rsidRPr="000550DE">
        <w:rPr>
          <w:rFonts w:ascii="Times New Roman" w:hAnsi="Times New Roman" w:cs="Times New Roman"/>
        </w:rPr>
        <w:t xml:space="preserve"> RT/RW. </w:t>
      </w:r>
      <w:proofErr w:type="spellStart"/>
      <w:r w:rsidRPr="000550DE">
        <w:rPr>
          <w:rFonts w:ascii="Times New Roman" w:hAnsi="Times New Roman" w:cs="Times New Roman"/>
        </w:rPr>
        <w:t>Menurut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, RT/RW </w:t>
      </w:r>
      <w:proofErr w:type="spellStart"/>
      <w:r w:rsidRPr="000550DE">
        <w:rPr>
          <w:rFonts w:ascii="Times New Roman" w:hAnsi="Times New Roman" w:cs="Times New Roman"/>
        </w:rPr>
        <w:t>mendapatkan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uang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proses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masing-masing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DKI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1.000. </w:t>
      </w:r>
      <w:proofErr w:type="spellStart"/>
      <w:r w:rsidRPr="000550DE">
        <w:rPr>
          <w:rFonts w:ascii="Times New Roman" w:hAnsi="Times New Roman" w:cs="Times New Roman"/>
        </w:rPr>
        <w:t>Dengan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jumlah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penduduk</w:t>
      </w:r>
      <w:proofErr w:type="spellEnd"/>
      <w:r w:rsidRPr="000550DE">
        <w:rPr>
          <w:rFonts w:ascii="Times New Roman" w:hAnsi="Times New Roman" w:cs="Times New Roman"/>
        </w:rPr>
        <w:t xml:space="preserve"> 11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jiwa</w:t>
      </w:r>
      <w:proofErr w:type="spellEnd"/>
      <w:r w:rsidRPr="000550DE">
        <w:rPr>
          <w:rFonts w:ascii="Times New Roman" w:hAnsi="Times New Roman" w:cs="Times New Roman"/>
        </w:rPr>
        <w:t xml:space="preserve"> di DKI,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yang </w:t>
      </w:r>
      <w:proofErr w:type="spellStart"/>
      <w:r w:rsidRPr="000550DE">
        <w:rPr>
          <w:rFonts w:ascii="Times New Roman" w:hAnsi="Times New Roman" w:cs="Times New Roman"/>
        </w:rPr>
        <w:t>harus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dikeluarkan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oleh</w:t>
      </w:r>
      <w:proofErr w:type="spellEnd"/>
      <w:r w:rsidRPr="000550DE">
        <w:rPr>
          <w:rFonts w:ascii="Times New Roman" w:hAnsi="Times New Roman" w:cs="Times New Roman"/>
        </w:rPr>
        <w:t xml:space="preserve"> RT/RW </w:t>
      </w:r>
      <w:proofErr w:type="spellStart"/>
      <w:r w:rsidRPr="000550DE">
        <w:rPr>
          <w:rFonts w:ascii="Times New Roman" w:hAnsi="Times New Roman" w:cs="Times New Roman"/>
        </w:rPr>
        <w:t>selama</w:t>
      </w:r>
      <w:proofErr w:type="spellEnd"/>
      <w:r w:rsidRPr="000550DE">
        <w:rPr>
          <w:rFonts w:ascii="Times New Roman" w:hAnsi="Times New Roman" w:cs="Times New Roman"/>
        </w:rPr>
        <w:t xml:space="preserve"> 14 </w:t>
      </w:r>
      <w:proofErr w:type="spellStart"/>
      <w:r w:rsidRPr="000550DE">
        <w:rPr>
          <w:rFonts w:ascii="Times New Roman" w:hAnsi="Times New Roman" w:cs="Times New Roman"/>
        </w:rPr>
        <w:t>hari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sebesar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154 </w:t>
      </w:r>
      <w:proofErr w:type="spellStart"/>
      <w:r w:rsidRPr="000550DE">
        <w:rPr>
          <w:rFonts w:ascii="Times New Roman" w:hAnsi="Times New Roman" w:cs="Times New Roman"/>
        </w:rPr>
        <w:t>miliar</w:t>
      </w:r>
      <w:proofErr w:type="spellEnd"/>
      <w:r w:rsidRPr="000550DE">
        <w:rPr>
          <w:rFonts w:ascii="Times New Roman" w:hAnsi="Times New Roman" w:cs="Times New Roman"/>
        </w:rPr>
        <w:t>.</w:t>
      </w:r>
      <w:r w:rsidR="0002397F">
        <w:rPr>
          <w:rFonts w:ascii="Times New Roman" w:hAnsi="Times New Roman" w:cs="Times New Roman"/>
        </w:rPr>
        <w:t xml:space="preserve"> </w:t>
      </w:r>
      <w:r w:rsidRPr="000550DE">
        <w:rPr>
          <w:rFonts w:ascii="Times New Roman" w:hAnsi="Times New Roman" w:cs="Times New Roman"/>
        </w:rPr>
        <w:t xml:space="preserve">"Total </w:t>
      </w:r>
      <w:proofErr w:type="spellStart"/>
      <w:r w:rsidRPr="000550DE">
        <w:rPr>
          <w:rFonts w:ascii="Times New Roman" w:hAnsi="Times New Roman" w:cs="Times New Roman"/>
        </w:rPr>
        <w:t>anggaran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ketujuh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jika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dijumlah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mulai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pokok</w:t>
      </w:r>
      <w:proofErr w:type="spellEnd"/>
      <w:r w:rsidRPr="000550DE">
        <w:rPr>
          <w:rFonts w:ascii="Times New Roman" w:hAnsi="Times New Roman" w:cs="Times New Roman"/>
        </w:rPr>
        <w:t xml:space="preserve"> (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),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lain </w:t>
      </w:r>
      <w:proofErr w:type="spellStart"/>
      <w:r w:rsidRPr="000550DE">
        <w:rPr>
          <w:rFonts w:ascii="Times New Roman" w:hAnsi="Times New Roman" w:cs="Times New Roman"/>
        </w:rPr>
        <w:t>seperti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lastRenderedPageBreak/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alat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pembersih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sabun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susu</w:t>
      </w:r>
      <w:proofErr w:type="spellEnd"/>
      <w:r w:rsidRPr="000550DE">
        <w:rPr>
          <w:rFonts w:ascii="Times New Roman" w:hAnsi="Times New Roman" w:cs="Times New Roman"/>
        </w:rPr>
        <w:t xml:space="preserve">/MPASI </w:t>
      </w:r>
      <w:proofErr w:type="spellStart"/>
      <w:r w:rsidRPr="000550DE">
        <w:rPr>
          <w:rFonts w:ascii="Times New Roman" w:hAnsi="Times New Roman" w:cs="Times New Roman"/>
        </w:rPr>
        <w:t>balita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spesifik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penyandang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disabilitas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air </w:t>
      </w:r>
      <w:proofErr w:type="spellStart"/>
      <w:r w:rsidRPr="000550DE">
        <w:rPr>
          <w:rFonts w:ascii="Times New Roman" w:hAnsi="Times New Roman" w:cs="Times New Roman"/>
        </w:rPr>
        <w:t>minum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11 </w:t>
      </w:r>
      <w:proofErr w:type="spellStart"/>
      <w:r w:rsidRPr="000550DE">
        <w:rPr>
          <w:rFonts w:ascii="Times New Roman" w:hAnsi="Times New Roman" w:cs="Times New Roman"/>
        </w:rPr>
        <w:t>juta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penduduk</w:t>
      </w:r>
      <w:proofErr w:type="spellEnd"/>
      <w:r w:rsidRPr="000550DE">
        <w:rPr>
          <w:rFonts w:ascii="Times New Roman" w:hAnsi="Times New Roman" w:cs="Times New Roman"/>
        </w:rPr>
        <w:t xml:space="preserve"> DKI </w:t>
      </w:r>
      <w:proofErr w:type="spellStart"/>
      <w:r w:rsidRPr="000550DE">
        <w:rPr>
          <w:rFonts w:ascii="Times New Roman" w:hAnsi="Times New Roman" w:cs="Times New Roman"/>
        </w:rPr>
        <w:t>dan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operasional</w:t>
      </w:r>
      <w:proofErr w:type="spellEnd"/>
      <w:r w:rsidRPr="000550DE">
        <w:rPr>
          <w:rFonts w:ascii="Times New Roman" w:hAnsi="Times New Roman" w:cs="Times New Roman"/>
        </w:rPr>
        <w:t xml:space="preserve"> RT/RW, </w:t>
      </w:r>
      <w:proofErr w:type="spellStart"/>
      <w:r w:rsidRPr="000550DE">
        <w:rPr>
          <w:rFonts w:ascii="Times New Roman" w:hAnsi="Times New Roman" w:cs="Times New Roman"/>
        </w:rPr>
        <w:t>maka</w:t>
      </w:r>
      <w:proofErr w:type="spellEnd"/>
      <w:r w:rsidRPr="000550DE">
        <w:rPr>
          <w:rFonts w:ascii="Times New Roman" w:hAnsi="Times New Roman" w:cs="Times New Roman"/>
        </w:rPr>
        <w:t xml:space="preserve"> total </w:t>
      </w:r>
      <w:proofErr w:type="spellStart"/>
      <w:r w:rsidRPr="000550DE">
        <w:rPr>
          <w:rFonts w:ascii="Times New Roman" w:hAnsi="Times New Roman" w:cs="Times New Roman"/>
        </w:rPr>
        <w:t>Rp</w:t>
      </w:r>
      <w:proofErr w:type="spellEnd"/>
      <w:r w:rsidRPr="000550DE">
        <w:rPr>
          <w:rFonts w:ascii="Times New Roman" w:hAnsi="Times New Roman" w:cs="Times New Roman"/>
        </w:rPr>
        <w:t xml:space="preserve"> 5,9 </w:t>
      </w:r>
      <w:proofErr w:type="spellStart"/>
      <w:r w:rsidRPr="000550DE">
        <w:rPr>
          <w:rFonts w:ascii="Times New Roman" w:hAnsi="Times New Roman" w:cs="Times New Roman"/>
        </w:rPr>
        <w:t>triliun</w:t>
      </w:r>
      <w:proofErr w:type="spellEnd"/>
      <w:r w:rsidRPr="000550DE">
        <w:rPr>
          <w:rFonts w:ascii="Times New Roman" w:hAnsi="Times New Roman" w:cs="Times New Roman"/>
        </w:rPr>
        <w:t xml:space="preserve">," kata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500AD6F7" w14:textId="2FAA3F26" w:rsidR="000550DE" w:rsidRPr="000550DE" w:rsidRDefault="000550DE" w:rsidP="00DC743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mengaku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lebih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menyarankan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bantuan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kepada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penduduk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dalam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atau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barang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bukan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melalui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BLT. </w:t>
      </w:r>
      <w:proofErr w:type="spellStart"/>
      <w:r w:rsidRPr="000550DE">
        <w:rPr>
          <w:rFonts w:ascii="Times New Roman" w:hAnsi="Times New Roman" w:cs="Times New Roman"/>
        </w:rPr>
        <w:t>Pasalnya</w:t>
      </w:r>
      <w:proofErr w:type="spellEnd"/>
      <w:r w:rsidRPr="000550DE">
        <w:rPr>
          <w:rFonts w:ascii="Times New Roman" w:hAnsi="Times New Roman" w:cs="Times New Roman"/>
        </w:rPr>
        <w:t xml:space="preserve">, BLT </w:t>
      </w:r>
      <w:proofErr w:type="spellStart"/>
      <w:r w:rsidRPr="000550DE">
        <w:rPr>
          <w:rFonts w:ascii="Times New Roman" w:hAnsi="Times New Roman" w:cs="Times New Roman"/>
        </w:rPr>
        <w:t>rawan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penyelewengan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atau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disalahgunakan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meski</w:t>
      </w:r>
      <w:proofErr w:type="spellEnd"/>
      <w:r w:rsidRPr="000550DE">
        <w:rPr>
          <w:rFonts w:ascii="Times New Roman" w:hAnsi="Times New Roman" w:cs="Times New Roman"/>
        </w:rPr>
        <w:t xml:space="preserve"> total </w:t>
      </w:r>
      <w:proofErr w:type="spellStart"/>
      <w:r w:rsidRPr="000550DE">
        <w:rPr>
          <w:rFonts w:ascii="Times New Roman" w:hAnsi="Times New Roman" w:cs="Times New Roman"/>
        </w:rPr>
        <w:t>biaya</w:t>
      </w:r>
      <w:proofErr w:type="spellEnd"/>
      <w:r w:rsidRPr="000550DE">
        <w:rPr>
          <w:rFonts w:ascii="Times New Roman" w:hAnsi="Times New Roman" w:cs="Times New Roman"/>
        </w:rPr>
        <w:t xml:space="preserve"> yang </w:t>
      </w:r>
      <w:proofErr w:type="spellStart"/>
      <w:r w:rsidRPr="000550DE">
        <w:rPr>
          <w:rFonts w:ascii="Times New Roman" w:hAnsi="Times New Roman" w:cs="Times New Roman"/>
        </w:rPr>
        <w:t>dibutuhkan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lebih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kecil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dibandingkan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pemberdayaan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ojek</w:t>
      </w:r>
      <w:proofErr w:type="spellEnd"/>
      <w:r w:rsidRPr="000550DE">
        <w:rPr>
          <w:rFonts w:ascii="Times New Roman" w:hAnsi="Times New Roman" w:cs="Times New Roman"/>
        </w:rPr>
        <w:t xml:space="preserve"> online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distribusi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makanan</w:t>
      </w:r>
      <w:proofErr w:type="spellEnd"/>
      <w:r w:rsidRPr="000550DE">
        <w:rPr>
          <w:rFonts w:ascii="Times New Roman" w:hAnsi="Times New Roman" w:cs="Times New Roman"/>
        </w:rPr>
        <w:t>.</w:t>
      </w:r>
      <w:r w:rsidR="0002397F">
        <w:rPr>
          <w:rFonts w:ascii="Times New Roman" w:hAnsi="Times New Roman" w:cs="Times New Roman"/>
        </w:rPr>
        <w:t xml:space="preserve"> </w:t>
      </w:r>
      <w:r w:rsidRPr="000550DE">
        <w:rPr>
          <w:rFonts w:ascii="Times New Roman" w:hAnsi="Times New Roman" w:cs="Times New Roman"/>
        </w:rPr>
        <w:t>"</w:t>
      </w:r>
      <w:proofErr w:type="spellStart"/>
      <w:r w:rsidRPr="000550DE">
        <w:rPr>
          <w:rFonts w:ascii="Times New Roman" w:hAnsi="Times New Roman" w:cs="Times New Roman"/>
        </w:rPr>
        <w:t>Sebaiknya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pemerintah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memberdayakan</w:t>
      </w:r>
      <w:proofErr w:type="spellEnd"/>
      <w:r w:rsidRPr="000550DE">
        <w:rPr>
          <w:rFonts w:ascii="Times New Roman" w:hAnsi="Times New Roman" w:cs="Times New Roman"/>
        </w:rPr>
        <w:t xml:space="preserve"> RT/RW </w:t>
      </w:r>
      <w:proofErr w:type="spellStart"/>
      <w:r w:rsidRPr="000550DE">
        <w:rPr>
          <w:rFonts w:ascii="Times New Roman" w:hAnsi="Times New Roman" w:cs="Times New Roman"/>
        </w:rPr>
        <w:t>untuk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pendistribusian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pangan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selama</w:t>
      </w:r>
      <w:proofErr w:type="spellEnd"/>
      <w:r w:rsidRPr="000550DE">
        <w:rPr>
          <w:rFonts w:ascii="Times New Roman" w:hAnsi="Times New Roman" w:cs="Times New Roman"/>
        </w:rPr>
        <w:t xml:space="preserve"> masa </w:t>
      </w:r>
      <w:proofErr w:type="spellStart"/>
      <w:r w:rsidRPr="000550DE">
        <w:rPr>
          <w:rFonts w:ascii="Times New Roman" w:hAnsi="Times New Roman" w:cs="Times New Roman"/>
        </w:rPr>
        <w:t>karantina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itu</w:t>
      </w:r>
      <w:proofErr w:type="spellEnd"/>
      <w:r w:rsidRPr="000550DE">
        <w:rPr>
          <w:rFonts w:ascii="Times New Roman" w:hAnsi="Times New Roman" w:cs="Times New Roman"/>
        </w:rPr>
        <w:t xml:space="preserve">," </w:t>
      </w:r>
      <w:proofErr w:type="spellStart"/>
      <w:r w:rsidRPr="000550DE">
        <w:rPr>
          <w:rFonts w:ascii="Times New Roman" w:hAnsi="Times New Roman" w:cs="Times New Roman"/>
        </w:rPr>
        <w:t>ujar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>.</w:t>
      </w:r>
    </w:p>
    <w:p w14:paraId="448ED626" w14:textId="6A9E7ADD" w:rsidR="00963A2F" w:rsidRDefault="000550DE" w:rsidP="00FC1ED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550DE">
        <w:rPr>
          <w:rFonts w:ascii="Times New Roman" w:hAnsi="Times New Roman" w:cs="Times New Roman"/>
        </w:rPr>
        <w:t>Mujiyono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menuturkan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pemerintah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pusat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bertanggungjawab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atas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seluruh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kebutuhan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warga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jika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karatina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wilayah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diberlakukan</w:t>
      </w:r>
      <w:proofErr w:type="spellEnd"/>
      <w:r w:rsidRPr="000550DE">
        <w:rPr>
          <w:rFonts w:ascii="Times New Roman" w:hAnsi="Times New Roman" w:cs="Times New Roman"/>
        </w:rPr>
        <w:t xml:space="preserve">. </w:t>
      </w:r>
      <w:proofErr w:type="spellStart"/>
      <w:r w:rsidRPr="000550DE">
        <w:rPr>
          <w:rFonts w:ascii="Times New Roman" w:hAnsi="Times New Roman" w:cs="Times New Roman"/>
        </w:rPr>
        <w:t>Namun</w:t>
      </w:r>
      <w:proofErr w:type="spellEnd"/>
      <w:r w:rsidRPr="000550DE">
        <w:rPr>
          <w:rFonts w:ascii="Times New Roman" w:hAnsi="Times New Roman" w:cs="Times New Roman"/>
        </w:rPr>
        <w:t xml:space="preserve">, </w:t>
      </w:r>
      <w:proofErr w:type="spellStart"/>
      <w:r w:rsidRPr="000550DE">
        <w:rPr>
          <w:rFonts w:ascii="Times New Roman" w:hAnsi="Times New Roman" w:cs="Times New Roman"/>
        </w:rPr>
        <w:t>politikus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Partai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Demokrat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itu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juga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meminta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Gubernur</w:t>
      </w:r>
      <w:proofErr w:type="spellEnd"/>
      <w:r w:rsidRPr="000550DE">
        <w:rPr>
          <w:rFonts w:ascii="Times New Roman" w:hAnsi="Times New Roman" w:cs="Times New Roman"/>
        </w:rPr>
        <w:t xml:space="preserve"> DKI </w:t>
      </w:r>
      <w:proofErr w:type="spellStart"/>
      <w:r w:rsidRPr="000550DE">
        <w:rPr>
          <w:rFonts w:ascii="Times New Roman" w:hAnsi="Times New Roman" w:cs="Times New Roman"/>
        </w:rPr>
        <w:t>Anies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Baswedan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menyiapkan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skema</w:t>
      </w:r>
      <w:proofErr w:type="spellEnd"/>
      <w:r w:rsidRPr="000550DE">
        <w:rPr>
          <w:rFonts w:ascii="Times New Roman" w:hAnsi="Times New Roman" w:cs="Times New Roman"/>
        </w:rPr>
        <w:t xml:space="preserve"> </w:t>
      </w:r>
      <w:proofErr w:type="spellStart"/>
      <w:r w:rsidRPr="000550DE">
        <w:rPr>
          <w:rFonts w:ascii="Times New Roman" w:hAnsi="Times New Roman" w:cs="Times New Roman"/>
        </w:rPr>
        <w:t>penganggarannya</w:t>
      </w:r>
      <w:proofErr w:type="spellEnd"/>
      <w:r w:rsidRPr="000550DE">
        <w:rPr>
          <w:rFonts w:ascii="Times New Roman" w:hAnsi="Times New Roman" w:cs="Times New Roman"/>
        </w:rPr>
        <w:t>.</w:t>
      </w:r>
      <w:r w:rsidR="0002397F">
        <w:rPr>
          <w:rFonts w:ascii="Times New Roman" w:hAnsi="Times New Roman" w:cs="Times New Roman"/>
        </w:rPr>
        <w:t xml:space="preserve"> </w:t>
      </w:r>
    </w:p>
    <w:p w14:paraId="5A978E17" w14:textId="77777777" w:rsidR="00FC1EDC" w:rsidRDefault="00FC1EDC" w:rsidP="00FC1ED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36BA588E" w14:textId="77777777" w:rsidR="002128DA" w:rsidRPr="002128DA" w:rsidRDefault="002128DA" w:rsidP="002128DA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2128DA">
        <w:rPr>
          <w:rFonts w:ascii="Times New Roman" w:hAnsi="Times New Roman" w:cs="Times New Roman"/>
          <w:b/>
        </w:rPr>
        <w:t>Sumber</w:t>
      </w:r>
      <w:proofErr w:type="spellEnd"/>
      <w:r w:rsidRPr="002128DA">
        <w:rPr>
          <w:rFonts w:ascii="Times New Roman" w:hAnsi="Times New Roman" w:cs="Times New Roman"/>
          <w:b/>
        </w:rPr>
        <w:t xml:space="preserve"> </w:t>
      </w:r>
      <w:proofErr w:type="spellStart"/>
      <w:r w:rsidRPr="002128DA">
        <w:rPr>
          <w:rFonts w:ascii="Times New Roman" w:hAnsi="Times New Roman" w:cs="Times New Roman"/>
          <w:b/>
        </w:rPr>
        <w:t>berita</w:t>
      </w:r>
      <w:proofErr w:type="spellEnd"/>
      <w:r w:rsidRPr="002128DA">
        <w:rPr>
          <w:rFonts w:ascii="Times New Roman" w:hAnsi="Times New Roman" w:cs="Times New Roman"/>
          <w:b/>
        </w:rPr>
        <w:t xml:space="preserve">: </w:t>
      </w:r>
    </w:p>
    <w:p w14:paraId="25E416E1" w14:textId="65814FAB" w:rsidR="002128DA" w:rsidRDefault="00DC2A59" w:rsidP="00494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9" w:history="1">
        <w:r w:rsidR="00265433" w:rsidRPr="00FA62B1">
          <w:rPr>
            <w:rStyle w:val="Hyperlink"/>
            <w:rFonts w:ascii="Times New Roman" w:hAnsi="Times New Roman" w:cs="Times New Roman"/>
          </w:rPr>
          <w:t>www.news.detik.com</w:t>
        </w:r>
      </w:hyperlink>
      <w:r w:rsidR="00265433">
        <w:rPr>
          <w:rFonts w:ascii="Times New Roman" w:hAnsi="Times New Roman" w:cs="Times New Roman"/>
        </w:rPr>
        <w:t xml:space="preserve">, </w:t>
      </w:r>
      <w:proofErr w:type="spellStart"/>
      <w:r w:rsidR="0002397F" w:rsidRPr="0002397F">
        <w:rPr>
          <w:rFonts w:ascii="Times New Roman" w:hAnsi="Times New Roman" w:cs="Times New Roman"/>
        </w:rPr>
        <w:t>Komisi</w:t>
      </w:r>
      <w:proofErr w:type="spellEnd"/>
      <w:r w:rsidR="0002397F" w:rsidRPr="0002397F">
        <w:rPr>
          <w:rFonts w:ascii="Times New Roman" w:hAnsi="Times New Roman" w:cs="Times New Roman"/>
        </w:rPr>
        <w:t xml:space="preserve"> A DPRD DKI: </w:t>
      </w:r>
      <w:proofErr w:type="spellStart"/>
      <w:r w:rsidR="0002397F" w:rsidRPr="0002397F">
        <w:rPr>
          <w:rFonts w:ascii="Times New Roman" w:hAnsi="Times New Roman" w:cs="Times New Roman"/>
        </w:rPr>
        <w:t>Biaya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Kebutuhan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Warg</w:t>
      </w:r>
      <w:r w:rsidR="00494B4F">
        <w:rPr>
          <w:rFonts w:ascii="Times New Roman" w:hAnsi="Times New Roman" w:cs="Times New Roman"/>
        </w:rPr>
        <w:t>a</w:t>
      </w:r>
      <w:proofErr w:type="spellEnd"/>
      <w:r w:rsidR="00494B4F">
        <w:rPr>
          <w:rFonts w:ascii="Times New Roman" w:hAnsi="Times New Roman" w:cs="Times New Roman"/>
        </w:rPr>
        <w:t xml:space="preserve"> </w:t>
      </w:r>
      <w:proofErr w:type="spellStart"/>
      <w:r w:rsidR="00494B4F">
        <w:rPr>
          <w:rFonts w:ascii="Times New Roman" w:hAnsi="Times New Roman" w:cs="Times New Roman"/>
        </w:rPr>
        <w:t>Jika</w:t>
      </w:r>
      <w:proofErr w:type="spellEnd"/>
      <w:r w:rsidR="00494B4F">
        <w:rPr>
          <w:rFonts w:ascii="Times New Roman" w:hAnsi="Times New Roman" w:cs="Times New Roman"/>
        </w:rPr>
        <w:t xml:space="preserve"> </w:t>
      </w:r>
      <w:proofErr w:type="spellStart"/>
      <w:r w:rsidR="00494B4F">
        <w:rPr>
          <w:rFonts w:ascii="Times New Roman" w:hAnsi="Times New Roman" w:cs="Times New Roman"/>
        </w:rPr>
        <w:t>Karantina</w:t>
      </w:r>
      <w:proofErr w:type="spellEnd"/>
      <w:r w:rsidR="00494B4F">
        <w:rPr>
          <w:rFonts w:ascii="Times New Roman" w:hAnsi="Times New Roman" w:cs="Times New Roman"/>
        </w:rPr>
        <w:t xml:space="preserve"> 14 </w:t>
      </w:r>
      <w:proofErr w:type="spellStart"/>
      <w:r w:rsidR="00494B4F">
        <w:rPr>
          <w:rFonts w:ascii="Times New Roman" w:hAnsi="Times New Roman" w:cs="Times New Roman"/>
        </w:rPr>
        <w:t>Hari</w:t>
      </w:r>
      <w:proofErr w:type="spellEnd"/>
      <w:r w:rsidR="00494B4F">
        <w:rPr>
          <w:rFonts w:ascii="Times New Roman" w:hAnsi="Times New Roman" w:cs="Times New Roman"/>
        </w:rPr>
        <w:t xml:space="preserve"> Rp8</w:t>
      </w:r>
      <w:proofErr w:type="gramStart"/>
      <w:r w:rsidR="00494B4F">
        <w:rPr>
          <w:rFonts w:ascii="Times New Roman" w:hAnsi="Times New Roman" w:cs="Times New Roman"/>
        </w:rPr>
        <w:t>,4</w:t>
      </w:r>
      <w:r w:rsidR="0002397F" w:rsidRPr="0002397F">
        <w:rPr>
          <w:rFonts w:ascii="Times New Roman" w:hAnsi="Times New Roman" w:cs="Times New Roman"/>
        </w:rPr>
        <w:t>T</w:t>
      </w:r>
      <w:proofErr w:type="gramEnd"/>
      <w:r w:rsidR="002128DA" w:rsidRPr="002128DA">
        <w:rPr>
          <w:rFonts w:ascii="Times New Roman" w:hAnsi="Times New Roman" w:cs="Times New Roman"/>
        </w:rPr>
        <w:t xml:space="preserve">, </w:t>
      </w:r>
      <w:r w:rsidR="0002397F">
        <w:rPr>
          <w:rFonts w:ascii="Times New Roman" w:hAnsi="Times New Roman" w:cs="Times New Roman"/>
        </w:rPr>
        <w:t>30</w:t>
      </w:r>
      <w:r w:rsidR="00265433">
        <w:rPr>
          <w:rFonts w:ascii="Times New Roman" w:hAnsi="Times New Roman" w:cs="Times New Roman"/>
        </w:rPr>
        <w:t xml:space="preserve"> </w:t>
      </w:r>
      <w:proofErr w:type="spellStart"/>
      <w:r w:rsidR="00265433">
        <w:rPr>
          <w:rFonts w:ascii="Times New Roman" w:hAnsi="Times New Roman" w:cs="Times New Roman"/>
        </w:rPr>
        <w:t>Maret</w:t>
      </w:r>
      <w:proofErr w:type="spellEnd"/>
      <w:r w:rsidR="002128DA" w:rsidRPr="002128DA">
        <w:rPr>
          <w:rFonts w:ascii="Times New Roman" w:hAnsi="Times New Roman" w:cs="Times New Roman"/>
        </w:rPr>
        <w:t xml:space="preserve"> 2020.</w:t>
      </w:r>
    </w:p>
    <w:p w14:paraId="330E4D19" w14:textId="380158CD" w:rsidR="001F0F6F" w:rsidRDefault="00DC2A59" w:rsidP="00494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0" w:history="1">
        <w:r w:rsidR="0002397F" w:rsidRPr="00CD5B75">
          <w:rPr>
            <w:rStyle w:val="Hyperlink"/>
            <w:rFonts w:ascii="Times New Roman" w:hAnsi="Times New Roman" w:cs="Times New Roman"/>
          </w:rPr>
          <w:t>www.beritasatu.com</w:t>
        </w:r>
      </w:hyperlink>
      <w:r w:rsidR="001F0F6F">
        <w:rPr>
          <w:rFonts w:ascii="Times New Roman" w:hAnsi="Times New Roman" w:cs="Times New Roman"/>
        </w:rPr>
        <w:t xml:space="preserve">, </w:t>
      </w:r>
      <w:proofErr w:type="spellStart"/>
      <w:r w:rsidR="0002397F" w:rsidRPr="0002397F">
        <w:rPr>
          <w:rFonts w:ascii="Times New Roman" w:hAnsi="Times New Roman" w:cs="Times New Roman"/>
        </w:rPr>
        <w:t>Demokrat</w:t>
      </w:r>
      <w:proofErr w:type="spellEnd"/>
      <w:r w:rsidR="0002397F" w:rsidRPr="0002397F">
        <w:rPr>
          <w:rFonts w:ascii="Times New Roman" w:hAnsi="Times New Roman" w:cs="Times New Roman"/>
        </w:rPr>
        <w:t xml:space="preserve"> DKI </w:t>
      </w:r>
      <w:proofErr w:type="spellStart"/>
      <w:r w:rsidR="0002397F" w:rsidRPr="0002397F">
        <w:rPr>
          <w:rFonts w:ascii="Times New Roman" w:hAnsi="Times New Roman" w:cs="Times New Roman"/>
        </w:rPr>
        <w:t>Tawarkan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Tujuh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Skema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Biaya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Karantina</w:t>
      </w:r>
      <w:proofErr w:type="spellEnd"/>
      <w:r w:rsidR="0002397F" w:rsidRPr="0002397F">
        <w:rPr>
          <w:rFonts w:ascii="Times New Roman" w:hAnsi="Times New Roman" w:cs="Times New Roman"/>
        </w:rPr>
        <w:t xml:space="preserve"> Wilayah Jakarta</w:t>
      </w:r>
      <w:r w:rsidR="00E54FFB">
        <w:rPr>
          <w:rFonts w:ascii="Times New Roman" w:hAnsi="Times New Roman" w:cs="Times New Roman"/>
        </w:rPr>
        <w:t xml:space="preserve">, </w:t>
      </w:r>
      <w:r w:rsidR="0002397F">
        <w:rPr>
          <w:rFonts w:ascii="Times New Roman" w:hAnsi="Times New Roman" w:cs="Times New Roman"/>
        </w:rPr>
        <w:t xml:space="preserve">29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3F331EAC" w14:textId="0CFE7A83" w:rsidR="00E54FFB" w:rsidRPr="001F0F6F" w:rsidRDefault="00DC2A59" w:rsidP="00494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1" w:history="1">
        <w:r w:rsidR="0002397F" w:rsidRPr="00CD5B75">
          <w:rPr>
            <w:rStyle w:val="Hyperlink"/>
            <w:rFonts w:ascii="Times New Roman" w:hAnsi="Times New Roman" w:cs="Times New Roman"/>
          </w:rPr>
          <w:t>www.tagar.id</w:t>
        </w:r>
      </w:hyperlink>
      <w:r w:rsidR="00E54FFB">
        <w:rPr>
          <w:rFonts w:ascii="Times New Roman" w:hAnsi="Times New Roman" w:cs="Times New Roman"/>
        </w:rPr>
        <w:t xml:space="preserve">, </w:t>
      </w:r>
      <w:proofErr w:type="spellStart"/>
      <w:r w:rsidR="0002397F" w:rsidRPr="0002397F">
        <w:rPr>
          <w:rFonts w:ascii="Times New Roman" w:hAnsi="Times New Roman" w:cs="Times New Roman"/>
        </w:rPr>
        <w:t>Demokrat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Rinci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Biaya</w:t>
      </w:r>
      <w:proofErr w:type="spellEnd"/>
      <w:r w:rsidR="0002397F" w:rsidRPr="0002397F">
        <w:rPr>
          <w:rFonts w:ascii="Times New Roman" w:hAnsi="Times New Roman" w:cs="Times New Roman"/>
        </w:rPr>
        <w:t xml:space="preserve"> Lockdown Jakarta </w:t>
      </w:r>
      <w:proofErr w:type="spellStart"/>
      <w:r w:rsidR="0002397F" w:rsidRPr="0002397F">
        <w:rPr>
          <w:rFonts w:ascii="Times New Roman" w:hAnsi="Times New Roman" w:cs="Times New Roman"/>
        </w:rPr>
        <w:t>Rp</w:t>
      </w:r>
      <w:proofErr w:type="spellEnd"/>
      <w:r w:rsidR="0002397F" w:rsidRPr="0002397F">
        <w:rPr>
          <w:rFonts w:ascii="Times New Roman" w:hAnsi="Times New Roman" w:cs="Times New Roman"/>
        </w:rPr>
        <w:t xml:space="preserve"> 8,4 </w:t>
      </w:r>
      <w:proofErr w:type="spellStart"/>
      <w:r w:rsidR="0002397F" w:rsidRPr="0002397F">
        <w:rPr>
          <w:rFonts w:ascii="Times New Roman" w:hAnsi="Times New Roman" w:cs="Times New Roman"/>
        </w:rPr>
        <w:t>Triliun</w:t>
      </w:r>
      <w:proofErr w:type="spellEnd"/>
      <w:r w:rsidR="00E54FFB">
        <w:rPr>
          <w:rFonts w:ascii="Times New Roman" w:hAnsi="Times New Roman" w:cs="Times New Roman"/>
        </w:rPr>
        <w:t>, 3</w:t>
      </w:r>
      <w:r w:rsidR="0002397F">
        <w:rPr>
          <w:rFonts w:ascii="Times New Roman" w:hAnsi="Times New Roman" w:cs="Times New Roman"/>
        </w:rPr>
        <w:t>0</w:t>
      </w:r>
      <w:r w:rsidR="00E54FFB">
        <w:rPr>
          <w:rFonts w:ascii="Times New Roman" w:hAnsi="Times New Roman" w:cs="Times New Roman"/>
        </w:rPr>
        <w:t xml:space="preserve">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46B089E7" w14:textId="18A1A8B9" w:rsidR="001F0F6F" w:rsidRDefault="00DC2A59" w:rsidP="00494B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2" w:history="1">
        <w:r w:rsidR="0002397F" w:rsidRPr="00CD5B75">
          <w:rPr>
            <w:rStyle w:val="Hyperlink"/>
            <w:rFonts w:ascii="Times New Roman" w:hAnsi="Times New Roman" w:cs="Times New Roman"/>
          </w:rPr>
          <w:t>www.inilah.com</w:t>
        </w:r>
      </w:hyperlink>
      <w:r w:rsidR="0002397F">
        <w:rPr>
          <w:rFonts w:ascii="Times New Roman" w:hAnsi="Times New Roman" w:cs="Times New Roman"/>
        </w:rPr>
        <w:t xml:space="preserve">, </w:t>
      </w:r>
      <w:r w:rsidR="0002397F" w:rsidRPr="0002397F">
        <w:rPr>
          <w:rFonts w:ascii="Times New Roman" w:hAnsi="Times New Roman" w:cs="Times New Roman"/>
        </w:rPr>
        <w:t xml:space="preserve">7 </w:t>
      </w:r>
      <w:proofErr w:type="spellStart"/>
      <w:r w:rsidR="0002397F" w:rsidRPr="0002397F">
        <w:rPr>
          <w:rFonts w:ascii="Times New Roman" w:hAnsi="Times New Roman" w:cs="Times New Roman"/>
        </w:rPr>
        <w:t>Skema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Biaya</w:t>
      </w:r>
      <w:proofErr w:type="spellEnd"/>
      <w:r w:rsidR="0002397F" w:rsidRPr="0002397F">
        <w:rPr>
          <w:rFonts w:ascii="Times New Roman" w:hAnsi="Times New Roman" w:cs="Times New Roman"/>
        </w:rPr>
        <w:t xml:space="preserve"> </w:t>
      </w:r>
      <w:proofErr w:type="spellStart"/>
      <w:r w:rsidR="0002397F" w:rsidRPr="0002397F">
        <w:rPr>
          <w:rFonts w:ascii="Times New Roman" w:hAnsi="Times New Roman" w:cs="Times New Roman"/>
        </w:rPr>
        <w:t>Bila</w:t>
      </w:r>
      <w:proofErr w:type="spellEnd"/>
      <w:r w:rsidR="0002397F" w:rsidRPr="0002397F">
        <w:rPr>
          <w:rFonts w:ascii="Times New Roman" w:hAnsi="Times New Roman" w:cs="Times New Roman"/>
        </w:rPr>
        <w:t xml:space="preserve"> Jakarta Lockdown</w:t>
      </w:r>
      <w:r w:rsidR="00E54FFB">
        <w:rPr>
          <w:rFonts w:ascii="Times New Roman" w:hAnsi="Times New Roman" w:cs="Times New Roman"/>
        </w:rPr>
        <w:t>, 2</w:t>
      </w:r>
      <w:r w:rsidR="0002397F">
        <w:rPr>
          <w:rFonts w:ascii="Times New Roman" w:hAnsi="Times New Roman" w:cs="Times New Roman"/>
        </w:rPr>
        <w:t>9</w:t>
      </w:r>
      <w:r w:rsidR="00E54FFB">
        <w:rPr>
          <w:rFonts w:ascii="Times New Roman" w:hAnsi="Times New Roman" w:cs="Times New Roman"/>
        </w:rPr>
        <w:t xml:space="preserve">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0332EBB7" w14:textId="77777777" w:rsidR="00FC1EDC" w:rsidRDefault="00FC1EDC" w:rsidP="00FC1EDC">
      <w:pPr>
        <w:spacing w:after="0" w:line="360" w:lineRule="auto"/>
        <w:rPr>
          <w:rFonts w:ascii="Times New Roman" w:hAnsi="Times New Roman" w:cs="Times New Roman"/>
          <w:b/>
        </w:rPr>
      </w:pPr>
    </w:p>
    <w:p w14:paraId="492E626B" w14:textId="09ECE91F" w:rsidR="00B4008E" w:rsidRDefault="00E54FFB" w:rsidP="00FC1EDC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</w:t>
      </w:r>
      <w:r w:rsidR="00B4008E">
        <w:rPr>
          <w:rFonts w:ascii="Times New Roman" w:hAnsi="Times New Roman" w:cs="Times New Roman"/>
          <w:b/>
        </w:rPr>
        <w:t>atatan</w:t>
      </w:r>
      <w:proofErr w:type="spellEnd"/>
      <w:r w:rsidR="00B4008E">
        <w:rPr>
          <w:rFonts w:ascii="Times New Roman" w:hAnsi="Times New Roman" w:cs="Times New Roman"/>
          <w:b/>
        </w:rPr>
        <w:t>:</w:t>
      </w:r>
    </w:p>
    <w:p w14:paraId="05B9F1EE" w14:textId="1CF644AB" w:rsidR="00434E42" w:rsidRPr="00434E42" w:rsidRDefault="00434E42" w:rsidP="007876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34E42">
        <w:rPr>
          <w:rFonts w:ascii="Times New Roman" w:hAnsi="Times New Roman" w:cs="Times New Roman"/>
          <w:bCs/>
        </w:rPr>
        <w:t>Anggaran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Pendapatan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Belanja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 (APBD) yang </w:t>
      </w:r>
      <w:proofErr w:type="spellStart"/>
      <w:r w:rsidRPr="00434E42">
        <w:rPr>
          <w:rFonts w:ascii="Times New Roman" w:hAnsi="Times New Roman" w:cs="Times New Roman"/>
          <w:bCs/>
        </w:rPr>
        <w:t>menurut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1 </w:t>
      </w:r>
      <w:proofErr w:type="spellStart"/>
      <w:r w:rsidRPr="00434E42">
        <w:rPr>
          <w:rFonts w:ascii="Times New Roman" w:hAnsi="Times New Roman" w:cs="Times New Roman"/>
          <w:bCs/>
        </w:rPr>
        <w:t>Undang-Undang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Nomor</w:t>
      </w:r>
      <w:proofErr w:type="spellEnd"/>
      <w:r w:rsidRPr="00434E42">
        <w:rPr>
          <w:rFonts w:ascii="Times New Roman" w:hAnsi="Times New Roman" w:cs="Times New Roman"/>
          <w:bCs/>
        </w:rPr>
        <w:t xml:space="preserve"> 17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2003 </w:t>
      </w:r>
      <w:proofErr w:type="spellStart"/>
      <w:r w:rsidRPr="00434E42">
        <w:rPr>
          <w:rFonts w:ascii="Times New Roman" w:hAnsi="Times New Roman" w:cs="Times New Roman"/>
          <w:bCs/>
        </w:rPr>
        <w:t>tentang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Negara (UU No. 17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2003) </w:t>
      </w:r>
      <w:proofErr w:type="spellStart"/>
      <w:r w:rsidRPr="00434E42">
        <w:rPr>
          <w:rFonts w:ascii="Times New Roman" w:hAnsi="Times New Roman" w:cs="Times New Roman"/>
          <w:bCs/>
        </w:rPr>
        <w:t>adalah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rencana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tahunan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pemerintahan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daerah</w:t>
      </w:r>
      <w:proofErr w:type="spellEnd"/>
      <w:r w:rsidRPr="00434E42">
        <w:rPr>
          <w:rFonts w:ascii="Times New Roman" w:hAnsi="Times New Roman" w:cs="Times New Roman"/>
          <w:bCs/>
        </w:rPr>
        <w:t xml:space="preserve"> yang </w:t>
      </w:r>
      <w:proofErr w:type="spellStart"/>
      <w:r w:rsidRPr="00434E42">
        <w:rPr>
          <w:rFonts w:ascii="Times New Roman" w:hAnsi="Times New Roman" w:cs="Times New Roman"/>
          <w:bCs/>
        </w:rPr>
        <w:t>disetujui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oleh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Dewan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Perwakilan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34E42">
        <w:rPr>
          <w:rFonts w:ascii="Times New Roman" w:hAnsi="Times New Roman" w:cs="Times New Roman"/>
          <w:bCs/>
        </w:rPr>
        <w:t>Rakyat Daerah.</w:t>
      </w:r>
    </w:p>
    <w:p w14:paraId="0135D2B8" w14:textId="41F63258" w:rsidR="00434E42" w:rsidRPr="00434E42" w:rsidRDefault="00434E42" w:rsidP="003869F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434E42">
        <w:rPr>
          <w:rFonts w:ascii="Times New Roman" w:hAnsi="Times New Roman" w:cs="Times New Roman"/>
          <w:bCs/>
        </w:rPr>
        <w:t xml:space="preserve">APBD </w:t>
      </w:r>
      <w:proofErr w:type="spellStart"/>
      <w:r w:rsidRPr="00434E42">
        <w:rPr>
          <w:rFonts w:ascii="Times New Roman" w:hAnsi="Times New Roman" w:cs="Times New Roman"/>
          <w:bCs/>
        </w:rPr>
        <w:t>berdasarkan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1 </w:t>
      </w:r>
      <w:proofErr w:type="spellStart"/>
      <w:r w:rsidRPr="00434E42">
        <w:rPr>
          <w:rFonts w:ascii="Times New Roman" w:hAnsi="Times New Roman" w:cs="Times New Roman"/>
          <w:bCs/>
        </w:rPr>
        <w:t>angka</w:t>
      </w:r>
      <w:proofErr w:type="spellEnd"/>
      <w:r w:rsidRPr="00434E42">
        <w:rPr>
          <w:rFonts w:ascii="Times New Roman" w:hAnsi="Times New Roman" w:cs="Times New Roman"/>
          <w:bCs/>
        </w:rPr>
        <w:t xml:space="preserve"> 32 </w:t>
      </w:r>
      <w:proofErr w:type="spellStart"/>
      <w:r w:rsidRPr="00434E42">
        <w:rPr>
          <w:rFonts w:ascii="Times New Roman" w:hAnsi="Times New Roman" w:cs="Times New Roman"/>
          <w:bCs/>
        </w:rPr>
        <w:t>Undang-Undang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Nomor</w:t>
      </w:r>
      <w:proofErr w:type="spellEnd"/>
      <w:r w:rsidRPr="00434E42">
        <w:rPr>
          <w:rFonts w:ascii="Times New Roman" w:hAnsi="Times New Roman" w:cs="Times New Roman"/>
          <w:bCs/>
        </w:rPr>
        <w:t xml:space="preserve"> 23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2014 </w:t>
      </w:r>
      <w:proofErr w:type="spellStart"/>
      <w:r w:rsidRPr="00434E42">
        <w:rPr>
          <w:rFonts w:ascii="Times New Roman" w:hAnsi="Times New Roman" w:cs="Times New Roman"/>
          <w:bCs/>
        </w:rPr>
        <w:t>tentang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Pemerintahan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34E42">
        <w:rPr>
          <w:rFonts w:ascii="Times New Roman" w:hAnsi="Times New Roman" w:cs="Times New Roman"/>
          <w:bCs/>
        </w:rPr>
        <w:t xml:space="preserve">Daerah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1 </w:t>
      </w:r>
      <w:proofErr w:type="spellStart"/>
      <w:r w:rsidRPr="00434E42">
        <w:rPr>
          <w:rFonts w:ascii="Times New Roman" w:hAnsi="Times New Roman" w:cs="Times New Roman"/>
          <w:bCs/>
        </w:rPr>
        <w:t>angka</w:t>
      </w:r>
      <w:proofErr w:type="spellEnd"/>
      <w:r w:rsidRPr="00434E42">
        <w:rPr>
          <w:rFonts w:ascii="Times New Roman" w:hAnsi="Times New Roman" w:cs="Times New Roman"/>
          <w:bCs/>
        </w:rPr>
        <w:t xml:space="preserve"> 4 </w:t>
      </w:r>
      <w:proofErr w:type="spellStart"/>
      <w:r w:rsidRPr="00434E42">
        <w:rPr>
          <w:rFonts w:ascii="Times New Roman" w:hAnsi="Times New Roman" w:cs="Times New Roman"/>
          <w:bCs/>
        </w:rPr>
        <w:t>Peraturan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Pemerintah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Nomor</w:t>
      </w:r>
      <w:proofErr w:type="spellEnd"/>
      <w:r w:rsidRPr="00434E42">
        <w:rPr>
          <w:rFonts w:ascii="Times New Roman" w:hAnsi="Times New Roman" w:cs="Times New Roman"/>
          <w:bCs/>
        </w:rPr>
        <w:t xml:space="preserve"> 12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2019 </w:t>
      </w:r>
      <w:proofErr w:type="spellStart"/>
      <w:r w:rsidRPr="00434E42">
        <w:rPr>
          <w:rFonts w:ascii="Times New Roman" w:hAnsi="Times New Roman" w:cs="Times New Roman"/>
          <w:bCs/>
        </w:rPr>
        <w:t>tentang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Pengelolaan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Daerah, </w:t>
      </w:r>
      <w:proofErr w:type="spellStart"/>
      <w:r w:rsidRPr="00434E42">
        <w:rPr>
          <w:rFonts w:ascii="Times New Roman" w:hAnsi="Times New Roman" w:cs="Times New Roman"/>
          <w:bCs/>
        </w:rPr>
        <w:t>Anggaran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Pendapatan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Belanja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 </w:t>
      </w:r>
      <w:proofErr w:type="spellStart"/>
      <w:r w:rsidRPr="00434E42">
        <w:rPr>
          <w:rFonts w:ascii="Times New Roman" w:hAnsi="Times New Roman" w:cs="Times New Roman"/>
          <w:bCs/>
        </w:rPr>
        <w:t>adalah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rencana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tahunan</w:t>
      </w:r>
      <w:proofErr w:type="spellEnd"/>
      <w:r w:rsidR="006D443F">
        <w:rPr>
          <w:rFonts w:ascii="Times New Roman" w:hAnsi="Times New Roman" w:cs="Times New Roman"/>
          <w:bCs/>
        </w:rPr>
        <w:t xml:space="preserve"> </w:t>
      </w:r>
      <w:r w:rsidRPr="00434E42">
        <w:rPr>
          <w:rFonts w:ascii="Times New Roman" w:hAnsi="Times New Roman" w:cs="Times New Roman"/>
          <w:bCs/>
        </w:rPr>
        <w:t xml:space="preserve">Daerah yang </w:t>
      </w:r>
      <w:proofErr w:type="spellStart"/>
      <w:r w:rsidRPr="00434E42">
        <w:rPr>
          <w:rFonts w:ascii="Times New Roman" w:hAnsi="Times New Roman" w:cs="Times New Roman"/>
          <w:bCs/>
        </w:rPr>
        <w:t>ditetapkan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dengan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Perda</w:t>
      </w:r>
      <w:proofErr w:type="spellEnd"/>
      <w:r w:rsidRPr="00434E42">
        <w:rPr>
          <w:rFonts w:ascii="Times New Roman" w:hAnsi="Times New Roman" w:cs="Times New Roman"/>
          <w:bCs/>
        </w:rPr>
        <w:t xml:space="preserve">. </w:t>
      </w:r>
    </w:p>
    <w:p w14:paraId="16705DCA" w14:textId="46AC2DE5" w:rsidR="00E54FFB" w:rsidRPr="005B7929" w:rsidRDefault="001B58AD" w:rsidP="00314B5C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1B58AD">
        <w:rPr>
          <w:rFonts w:ascii="Times New Roman" w:hAnsi="Times New Roman" w:cs="Times New Roman"/>
        </w:rPr>
        <w:t>Sesuai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="005B7657" w:rsidRPr="001B58AD">
        <w:rPr>
          <w:rFonts w:ascii="Times New Roman" w:hAnsi="Times New Roman" w:cs="Times New Roman"/>
        </w:rPr>
        <w:t>Pasal</w:t>
      </w:r>
      <w:proofErr w:type="spellEnd"/>
      <w:r w:rsidR="005B7657" w:rsidRPr="001B58AD">
        <w:rPr>
          <w:rFonts w:ascii="Times New Roman" w:hAnsi="Times New Roman" w:cs="Times New Roman"/>
        </w:rPr>
        <w:t xml:space="preserve"> 1 </w:t>
      </w:r>
      <w:proofErr w:type="spellStart"/>
      <w:r w:rsidR="005B7657" w:rsidRPr="001B58AD">
        <w:rPr>
          <w:rFonts w:ascii="Times New Roman" w:hAnsi="Times New Roman" w:cs="Times New Roman"/>
        </w:rPr>
        <w:t>angka</w:t>
      </w:r>
      <w:proofErr w:type="spellEnd"/>
      <w:r w:rsidR="005B7657" w:rsidRPr="001B58AD">
        <w:rPr>
          <w:rFonts w:ascii="Times New Roman" w:hAnsi="Times New Roman" w:cs="Times New Roman"/>
        </w:rPr>
        <w:t xml:space="preserve"> 6 </w:t>
      </w:r>
      <w:proofErr w:type="spellStart"/>
      <w:r w:rsidRPr="001B58AD">
        <w:rPr>
          <w:rFonts w:ascii="Times New Roman" w:hAnsi="Times New Roman" w:cs="Times New Roman"/>
        </w:rPr>
        <w:t>Undang-Undang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Nomor</w:t>
      </w:r>
      <w:proofErr w:type="spellEnd"/>
      <w:r w:rsidRPr="001B58AD">
        <w:rPr>
          <w:rFonts w:ascii="Times New Roman" w:hAnsi="Times New Roman" w:cs="Times New Roman"/>
        </w:rPr>
        <w:t xml:space="preserve"> 6 </w:t>
      </w:r>
      <w:proofErr w:type="spellStart"/>
      <w:r w:rsidRPr="001B58AD">
        <w:rPr>
          <w:rFonts w:ascii="Times New Roman" w:hAnsi="Times New Roman" w:cs="Times New Roman"/>
        </w:rPr>
        <w:t>Tahun</w:t>
      </w:r>
      <w:proofErr w:type="spellEnd"/>
      <w:r w:rsidRPr="001B58AD">
        <w:rPr>
          <w:rFonts w:ascii="Times New Roman" w:hAnsi="Times New Roman" w:cs="Times New Roman"/>
        </w:rPr>
        <w:t xml:space="preserve"> 2018 </w:t>
      </w:r>
      <w:proofErr w:type="spellStart"/>
      <w:r w:rsidRPr="001B58AD">
        <w:rPr>
          <w:rFonts w:ascii="Times New Roman" w:hAnsi="Times New Roman" w:cs="Times New Roman"/>
        </w:rPr>
        <w:t>tentang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</w:t>
      </w:r>
      <w:r w:rsidR="005B7657">
        <w:rPr>
          <w:rFonts w:ascii="Times New Roman" w:hAnsi="Times New Roman" w:cs="Times New Roman"/>
        </w:rPr>
        <w:t>ek</w:t>
      </w:r>
      <w:r w:rsidRPr="001B58AD">
        <w:rPr>
          <w:rFonts w:ascii="Times New Roman" w:hAnsi="Times New Roman" w:cs="Times New Roman"/>
        </w:rPr>
        <w:t>arantina</w:t>
      </w:r>
      <w:r w:rsidR="005B7657">
        <w:rPr>
          <w:rFonts w:ascii="Times New Roman" w:hAnsi="Times New Roman" w:cs="Times New Roman"/>
        </w:rPr>
        <w:t>an</w:t>
      </w:r>
      <w:proofErr w:type="spellEnd"/>
      <w:r w:rsidR="005B7657">
        <w:rPr>
          <w:rFonts w:ascii="Times New Roman" w:hAnsi="Times New Roman" w:cs="Times New Roman"/>
        </w:rPr>
        <w:t xml:space="preserve"> </w:t>
      </w:r>
      <w:proofErr w:type="spellStart"/>
      <w:r w:rsidR="005B7657">
        <w:rPr>
          <w:rFonts w:ascii="Times New Roman" w:hAnsi="Times New Roman" w:cs="Times New Roman"/>
        </w:rPr>
        <w:t>Kesehatan</w:t>
      </w:r>
      <w:proofErr w:type="spellEnd"/>
      <w:r w:rsidR="00314B5C">
        <w:rPr>
          <w:rFonts w:ascii="Times New Roman" w:hAnsi="Times New Roman" w:cs="Times New Roman"/>
        </w:rPr>
        <w:t xml:space="preserve"> (UU No. 6 </w:t>
      </w:r>
      <w:proofErr w:type="spellStart"/>
      <w:r w:rsidR="00314B5C">
        <w:rPr>
          <w:rFonts w:ascii="Times New Roman" w:hAnsi="Times New Roman" w:cs="Times New Roman"/>
        </w:rPr>
        <w:t>Tahun</w:t>
      </w:r>
      <w:proofErr w:type="spellEnd"/>
      <w:r w:rsidR="00314B5C">
        <w:rPr>
          <w:rFonts w:ascii="Times New Roman" w:hAnsi="Times New Roman" w:cs="Times New Roman"/>
        </w:rPr>
        <w:t xml:space="preserve"> 2018)</w:t>
      </w:r>
      <w:r w:rsidR="005B7657">
        <w:rPr>
          <w:rFonts w:ascii="Times New Roman" w:hAnsi="Times New Roman" w:cs="Times New Roman"/>
        </w:rPr>
        <w:t>,</w:t>
      </w:r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Karantina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adalah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pembatasan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kegiatan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dan</w:t>
      </w:r>
      <w:proofErr w:type="spellEnd"/>
      <w:r w:rsidRPr="001B58AD">
        <w:rPr>
          <w:rFonts w:ascii="Times New Roman" w:hAnsi="Times New Roman" w:cs="Times New Roman"/>
        </w:rPr>
        <w:t>/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pemisahan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seseorang</w:t>
      </w:r>
      <w:proofErr w:type="spellEnd"/>
      <w:r w:rsidRPr="001B58AD">
        <w:rPr>
          <w:rFonts w:ascii="Times New Roman" w:hAnsi="Times New Roman" w:cs="Times New Roman"/>
        </w:rPr>
        <w:t xml:space="preserve"> yang </w:t>
      </w:r>
      <w:proofErr w:type="spellStart"/>
      <w:r w:rsidRPr="001B58AD">
        <w:rPr>
          <w:rFonts w:ascii="Times New Roman" w:hAnsi="Times New Roman" w:cs="Times New Roman"/>
        </w:rPr>
        <w:t>terpapar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penyakit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menular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sebagaimana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ditetapkan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dalam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peraturan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perundang-undangan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meskipun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belum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menunjukkan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gejala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apapun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sedang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berada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dalam</w:t>
      </w:r>
      <w:proofErr w:type="spellEnd"/>
      <w:r w:rsidRPr="001B58AD">
        <w:rPr>
          <w:rFonts w:ascii="Times New Roman" w:hAnsi="Times New Roman" w:cs="Times New Roman"/>
        </w:rPr>
        <w:t xml:space="preserve"> masa </w:t>
      </w:r>
      <w:proofErr w:type="spellStart"/>
      <w:r w:rsidRPr="001B58AD">
        <w:rPr>
          <w:rFonts w:ascii="Times New Roman" w:hAnsi="Times New Roman" w:cs="Times New Roman"/>
        </w:rPr>
        <w:t>inkubasi</w:t>
      </w:r>
      <w:proofErr w:type="spellEnd"/>
      <w:r w:rsidRPr="001B58AD">
        <w:rPr>
          <w:rFonts w:ascii="Times New Roman" w:hAnsi="Times New Roman" w:cs="Times New Roman"/>
        </w:rPr>
        <w:t xml:space="preserve">, </w:t>
      </w:r>
      <w:proofErr w:type="spellStart"/>
      <w:r w:rsidRPr="001B58AD">
        <w:rPr>
          <w:rFonts w:ascii="Times New Roman" w:hAnsi="Times New Roman" w:cs="Times New Roman"/>
        </w:rPr>
        <w:t>dan</w:t>
      </w:r>
      <w:proofErr w:type="spellEnd"/>
      <w:r w:rsidRPr="001B58AD">
        <w:rPr>
          <w:rFonts w:ascii="Times New Roman" w:hAnsi="Times New Roman" w:cs="Times New Roman"/>
        </w:rPr>
        <w:t>/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pemisahan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peti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kemas</w:t>
      </w:r>
      <w:proofErr w:type="spellEnd"/>
      <w:r w:rsidRPr="001B58AD">
        <w:rPr>
          <w:rFonts w:ascii="Times New Roman" w:hAnsi="Times New Roman" w:cs="Times New Roman"/>
        </w:rPr>
        <w:t xml:space="preserve">, </w:t>
      </w:r>
      <w:proofErr w:type="spellStart"/>
      <w:r w:rsidRPr="001B58AD">
        <w:rPr>
          <w:rFonts w:ascii="Times New Roman" w:hAnsi="Times New Roman" w:cs="Times New Roman"/>
        </w:rPr>
        <w:t>alat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angkut</w:t>
      </w:r>
      <w:proofErr w:type="spellEnd"/>
      <w:r w:rsidRPr="001B58AD">
        <w:rPr>
          <w:rFonts w:ascii="Times New Roman" w:hAnsi="Times New Roman" w:cs="Times New Roman"/>
        </w:rPr>
        <w:t xml:space="preserve">, 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barang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apapun</w:t>
      </w:r>
      <w:proofErr w:type="spellEnd"/>
      <w:r w:rsidRPr="001B58AD">
        <w:rPr>
          <w:rFonts w:ascii="Times New Roman" w:hAnsi="Times New Roman" w:cs="Times New Roman"/>
        </w:rPr>
        <w:t xml:space="preserve"> yang </w:t>
      </w:r>
      <w:proofErr w:type="spellStart"/>
      <w:r w:rsidRPr="001B58AD">
        <w:rPr>
          <w:rFonts w:ascii="Times New Roman" w:hAnsi="Times New Roman" w:cs="Times New Roman"/>
        </w:rPr>
        <w:t>diduga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terkontaminasi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dari</w:t>
      </w:r>
      <w:proofErr w:type="spellEnd"/>
      <w:r w:rsidRPr="001B58AD">
        <w:rPr>
          <w:rFonts w:ascii="Times New Roman" w:hAnsi="Times New Roman" w:cs="Times New Roman"/>
        </w:rPr>
        <w:t xml:space="preserve"> orang </w:t>
      </w:r>
      <w:proofErr w:type="spellStart"/>
      <w:r w:rsidRPr="001B58AD">
        <w:rPr>
          <w:rFonts w:ascii="Times New Roman" w:hAnsi="Times New Roman" w:cs="Times New Roman"/>
        </w:rPr>
        <w:t>dan</w:t>
      </w:r>
      <w:proofErr w:type="spellEnd"/>
      <w:r w:rsidRPr="001B58AD">
        <w:rPr>
          <w:rFonts w:ascii="Times New Roman" w:hAnsi="Times New Roman" w:cs="Times New Roman"/>
        </w:rPr>
        <w:t>/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barang</w:t>
      </w:r>
      <w:proofErr w:type="spellEnd"/>
      <w:r w:rsidRPr="001B58AD">
        <w:rPr>
          <w:rFonts w:ascii="Times New Roman" w:hAnsi="Times New Roman" w:cs="Times New Roman"/>
        </w:rPr>
        <w:t xml:space="preserve"> yang </w:t>
      </w:r>
      <w:proofErr w:type="spellStart"/>
      <w:r w:rsidRPr="001B58AD">
        <w:rPr>
          <w:rFonts w:ascii="Times New Roman" w:hAnsi="Times New Roman" w:cs="Times New Roman"/>
        </w:rPr>
        <w:lastRenderedPageBreak/>
        <w:t>mengandung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penyebab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penyakit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sumber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bahan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kontaminasi</w:t>
      </w:r>
      <w:proofErr w:type="spellEnd"/>
      <w:r w:rsidRPr="001B58AD">
        <w:rPr>
          <w:rFonts w:ascii="Times New Roman" w:hAnsi="Times New Roman" w:cs="Times New Roman"/>
        </w:rPr>
        <w:t xml:space="preserve"> lain </w:t>
      </w:r>
      <w:proofErr w:type="spellStart"/>
      <w:r w:rsidRPr="001B58AD">
        <w:rPr>
          <w:rFonts w:ascii="Times New Roman" w:hAnsi="Times New Roman" w:cs="Times New Roman"/>
        </w:rPr>
        <w:t>untuk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mencegah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kemungkinan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penyebaran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ke</w:t>
      </w:r>
      <w:proofErr w:type="spellEnd"/>
      <w:r w:rsidRPr="001B58AD">
        <w:rPr>
          <w:rFonts w:ascii="Times New Roman" w:hAnsi="Times New Roman" w:cs="Times New Roman"/>
        </w:rPr>
        <w:t xml:space="preserve"> orang </w:t>
      </w:r>
      <w:proofErr w:type="spellStart"/>
      <w:r w:rsidRPr="001B58AD">
        <w:rPr>
          <w:rFonts w:ascii="Times New Roman" w:hAnsi="Times New Roman" w:cs="Times New Roman"/>
        </w:rPr>
        <w:t>dan</w:t>
      </w:r>
      <w:proofErr w:type="spellEnd"/>
      <w:r w:rsidRPr="001B58AD">
        <w:rPr>
          <w:rFonts w:ascii="Times New Roman" w:hAnsi="Times New Roman" w:cs="Times New Roman"/>
        </w:rPr>
        <w:t>/</w:t>
      </w:r>
      <w:proofErr w:type="spellStart"/>
      <w:r w:rsidRPr="001B58AD">
        <w:rPr>
          <w:rFonts w:ascii="Times New Roman" w:hAnsi="Times New Roman" w:cs="Times New Roman"/>
        </w:rPr>
        <w:t>atau</w:t>
      </w:r>
      <w:proofErr w:type="spellEnd"/>
      <w:r w:rsidRPr="001B58AD">
        <w:rPr>
          <w:rFonts w:ascii="Times New Roman" w:hAnsi="Times New Roman" w:cs="Times New Roman"/>
        </w:rPr>
        <w:t xml:space="preserve"> </w:t>
      </w:r>
      <w:proofErr w:type="spellStart"/>
      <w:r w:rsidRPr="001B58AD">
        <w:rPr>
          <w:rFonts w:ascii="Times New Roman" w:hAnsi="Times New Roman" w:cs="Times New Roman"/>
        </w:rPr>
        <w:t>barang</w:t>
      </w:r>
      <w:proofErr w:type="spellEnd"/>
      <w:r w:rsidRPr="001B58AD">
        <w:rPr>
          <w:rFonts w:ascii="Times New Roman" w:hAnsi="Times New Roman" w:cs="Times New Roman"/>
        </w:rPr>
        <w:t xml:space="preserve"> di </w:t>
      </w:r>
      <w:proofErr w:type="spellStart"/>
      <w:r w:rsidRPr="001B58AD">
        <w:rPr>
          <w:rFonts w:ascii="Times New Roman" w:hAnsi="Times New Roman" w:cs="Times New Roman"/>
        </w:rPr>
        <w:t>sekitarnya</w:t>
      </w:r>
      <w:proofErr w:type="spellEnd"/>
      <w:r w:rsidRPr="001B58AD">
        <w:rPr>
          <w:rFonts w:ascii="Times New Roman" w:hAnsi="Times New Roman" w:cs="Times New Roman"/>
        </w:rPr>
        <w:t>.</w:t>
      </w:r>
      <w:r w:rsidR="005C34E1">
        <w:rPr>
          <w:rFonts w:ascii="Times New Roman" w:hAnsi="Times New Roman" w:cs="Times New Roman"/>
        </w:rPr>
        <w:t xml:space="preserve"> </w:t>
      </w:r>
    </w:p>
    <w:p w14:paraId="6BAB074D" w14:textId="3CC3BF9F" w:rsidR="005B7929" w:rsidRDefault="005B7929" w:rsidP="00314B5C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B7929">
        <w:rPr>
          <w:rFonts w:ascii="Times New Roman" w:hAnsi="Times New Roman" w:cs="Times New Roman"/>
        </w:rPr>
        <w:t>Kekarantinaan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Kesehatan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r w:rsidR="00314B5C">
        <w:rPr>
          <w:rFonts w:ascii="Times New Roman" w:hAnsi="Times New Roman" w:cs="Times New Roman"/>
        </w:rPr>
        <w:t>(</w:t>
      </w:r>
      <w:proofErr w:type="spellStart"/>
      <w:r w:rsidR="00314B5C">
        <w:rPr>
          <w:rFonts w:ascii="Times New Roman" w:hAnsi="Times New Roman" w:cs="Times New Roman"/>
        </w:rPr>
        <w:t>Pasal</w:t>
      </w:r>
      <w:proofErr w:type="spellEnd"/>
      <w:r w:rsidR="00314B5C">
        <w:rPr>
          <w:rFonts w:ascii="Times New Roman" w:hAnsi="Times New Roman" w:cs="Times New Roman"/>
        </w:rPr>
        <w:t xml:space="preserve"> 1 </w:t>
      </w:r>
      <w:proofErr w:type="spellStart"/>
      <w:r w:rsidR="00314B5C">
        <w:rPr>
          <w:rFonts w:ascii="Times New Roman" w:hAnsi="Times New Roman" w:cs="Times New Roman"/>
        </w:rPr>
        <w:t>angka</w:t>
      </w:r>
      <w:proofErr w:type="spellEnd"/>
      <w:r w:rsidR="00314B5C">
        <w:rPr>
          <w:rFonts w:ascii="Times New Roman" w:hAnsi="Times New Roman" w:cs="Times New Roman"/>
        </w:rPr>
        <w:t xml:space="preserve"> 1 UU No. 6 </w:t>
      </w:r>
      <w:proofErr w:type="spellStart"/>
      <w:r w:rsidR="00314B5C">
        <w:rPr>
          <w:rFonts w:ascii="Times New Roman" w:hAnsi="Times New Roman" w:cs="Times New Roman"/>
        </w:rPr>
        <w:t>Tahun</w:t>
      </w:r>
      <w:proofErr w:type="spellEnd"/>
      <w:r w:rsidR="00314B5C">
        <w:rPr>
          <w:rFonts w:ascii="Times New Roman" w:hAnsi="Times New Roman" w:cs="Times New Roman"/>
        </w:rPr>
        <w:t xml:space="preserve"> 2018) </w:t>
      </w:r>
      <w:proofErr w:type="spellStart"/>
      <w:r w:rsidRPr="005B7929">
        <w:rPr>
          <w:rFonts w:ascii="Times New Roman" w:hAnsi="Times New Roman" w:cs="Times New Roman"/>
        </w:rPr>
        <w:t>adalah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upaya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mencegah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dan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menangkal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keluar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atau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masuknya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penyakit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dan</w:t>
      </w:r>
      <w:proofErr w:type="spellEnd"/>
      <w:r w:rsidRPr="005B7929">
        <w:rPr>
          <w:rFonts w:ascii="Times New Roman" w:hAnsi="Times New Roman" w:cs="Times New Roman"/>
        </w:rPr>
        <w:t>/</w:t>
      </w:r>
      <w:proofErr w:type="spellStart"/>
      <w:r w:rsidRPr="005B7929">
        <w:rPr>
          <w:rFonts w:ascii="Times New Roman" w:hAnsi="Times New Roman" w:cs="Times New Roman"/>
        </w:rPr>
        <w:t>atau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faktor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risiko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kesehatan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masyarakat</w:t>
      </w:r>
      <w:proofErr w:type="spellEnd"/>
      <w:r w:rsidRPr="005B7929">
        <w:rPr>
          <w:rFonts w:ascii="Times New Roman" w:hAnsi="Times New Roman" w:cs="Times New Roman"/>
        </w:rPr>
        <w:t xml:space="preserve"> yang </w:t>
      </w:r>
      <w:proofErr w:type="spellStart"/>
      <w:r w:rsidRPr="005B7929">
        <w:rPr>
          <w:rFonts w:ascii="Times New Roman" w:hAnsi="Times New Roman" w:cs="Times New Roman"/>
        </w:rPr>
        <w:t>berpotensi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menimbulkan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kedaruratan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kesehatan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masyarakat</w:t>
      </w:r>
      <w:proofErr w:type="spellEnd"/>
      <w:r w:rsidRPr="005B7929">
        <w:rPr>
          <w:rFonts w:ascii="Times New Roman" w:hAnsi="Times New Roman" w:cs="Times New Roman"/>
        </w:rPr>
        <w:t xml:space="preserve">. </w:t>
      </w:r>
      <w:proofErr w:type="spellStart"/>
      <w:r w:rsidRPr="005B7929">
        <w:rPr>
          <w:rFonts w:ascii="Times New Roman" w:hAnsi="Times New Roman" w:cs="Times New Roman"/>
        </w:rPr>
        <w:t>Kedaruratan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Kesehatan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Masyarakat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adalah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kejadian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kesehatan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masyarakat</w:t>
      </w:r>
      <w:proofErr w:type="spellEnd"/>
      <w:r w:rsidRPr="005B7929">
        <w:rPr>
          <w:rFonts w:ascii="Times New Roman" w:hAnsi="Times New Roman" w:cs="Times New Roman"/>
        </w:rPr>
        <w:t xml:space="preserve"> yang </w:t>
      </w:r>
      <w:proofErr w:type="spellStart"/>
      <w:r w:rsidRPr="005B7929">
        <w:rPr>
          <w:rFonts w:ascii="Times New Roman" w:hAnsi="Times New Roman" w:cs="Times New Roman"/>
        </w:rPr>
        <w:t>bersifat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luar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biasa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dengan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ditandai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penyebaran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penyakit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menular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dan</w:t>
      </w:r>
      <w:proofErr w:type="spellEnd"/>
      <w:r w:rsidRPr="005B7929">
        <w:rPr>
          <w:rFonts w:ascii="Times New Roman" w:hAnsi="Times New Roman" w:cs="Times New Roman"/>
        </w:rPr>
        <w:t>/</w:t>
      </w:r>
      <w:proofErr w:type="spellStart"/>
      <w:r w:rsidRPr="005B7929">
        <w:rPr>
          <w:rFonts w:ascii="Times New Roman" w:hAnsi="Times New Roman" w:cs="Times New Roman"/>
        </w:rPr>
        <w:t>atau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kejadian</w:t>
      </w:r>
      <w:proofErr w:type="spellEnd"/>
      <w:r w:rsidRPr="005B7929">
        <w:rPr>
          <w:rFonts w:ascii="Times New Roman" w:hAnsi="Times New Roman" w:cs="Times New Roman"/>
        </w:rPr>
        <w:t xml:space="preserve"> yang </w:t>
      </w:r>
      <w:proofErr w:type="spellStart"/>
      <w:r w:rsidRPr="005B7929">
        <w:rPr>
          <w:rFonts w:ascii="Times New Roman" w:hAnsi="Times New Roman" w:cs="Times New Roman"/>
        </w:rPr>
        <w:t>disebabkan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oleh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radiasi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nuklir</w:t>
      </w:r>
      <w:proofErr w:type="spellEnd"/>
      <w:r w:rsidRPr="005B7929">
        <w:rPr>
          <w:rFonts w:ascii="Times New Roman" w:hAnsi="Times New Roman" w:cs="Times New Roman"/>
        </w:rPr>
        <w:t xml:space="preserve">, </w:t>
      </w:r>
      <w:proofErr w:type="spellStart"/>
      <w:r w:rsidRPr="005B7929">
        <w:rPr>
          <w:rFonts w:ascii="Times New Roman" w:hAnsi="Times New Roman" w:cs="Times New Roman"/>
        </w:rPr>
        <w:t>pencemaran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biologi</w:t>
      </w:r>
      <w:proofErr w:type="spellEnd"/>
      <w:r w:rsidRPr="005B7929">
        <w:rPr>
          <w:rFonts w:ascii="Times New Roman" w:hAnsi="Times New Roman" w:cs="Times New Roman"/>
        </w:rPr>
        <w:t xml:space="preserve">, </w:t>
      </w:r>
      <w:proofErr w:type="spellStart"/>
      <w:r w:rsidRPr="005B7929">
        <w:rPr>
          <w:rFonts w:ascii="Times New Roman" w:hAnsi="Times New Roman" w:cs="Times New Roman"/>
        </w:rPr>
        <w:t>kontaminasi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kimia</w:t>
      </w:r>
      <w:proofErr w:type="spellEnd"/>
      <w:r w:rsidRPr="005B7929">
        <w:rPr>
          <w:rFonts w:ascii="Times New Roman" w:hAnsi="Times New Roman" w:cs="Times New Roman"/>
        </w:rPr>
        <w:t xml:space="preserve">, </w:t>
      </w:r>
      <w:proofErr w:type="spellStart"/>
      <w:r w:rsidRPr="005B7929">
        <w:rPr>
          <w:rFonts w:ascii="Times New Roman" w:hAnsi="Times New Roman" w:cs="Times New Roman"/>
        </w:rPr>
        <w:t>bioterorisme</w:t>
      </w:r>
      <w:proofErr w:type="spellEnd"/>
      <w:r w:rsidRPr="005B7929">
        <w:rPr>
          <w:rFonts w:ascii="Times New Roman" w:hAnsi="Times New Roman" w:cs="Times New Roman"/>
        </w:rPr>
        <w:t xml:space="preserve">, </w:t>
      </w:r>
      <w:proofErr w:type="spellStart"/>
      <w:r w:rsidRPr="005B7929">
        <w:rPr>
          <w:rFonts w:ascii="Times New Roman" w:hAnsi="Times New Roman" w:cs="Times New Roman"/>
        </w:rPr>
        <w:t>dan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pangan</w:t>
      </w:r>
      <w:proofErr w:type="spellEnd"/>
      <w:r w:rsidRPr="005B7929">
        <w:rPr>
          <w:rFonts w:ascii="Times New Roman" w:hAnsi="Times New Roman" w:cs="Times New Roman"/>
        </w:rPr>
        <w:t xml:space="preserve"> yang </w:t>
      </w:r>
      <w:proofErr w:type="spellStart"/>
      <w:r w:rsidRPr="005B7929">
        <w:rPr>
          <w:rFonts w:ascii="Times New Roman" w:hAnsi="Times New Roman" w:cs="Times New Roman"/>
        </w:rPr>
        <w:t>menimbulkan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bahaya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kesehatan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dan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berpotensi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menyebar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lintas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wilayah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atau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lintas</w:t>
      </w:r>
      <w:proofErr w:type="spellEnd"/>
      <w:r w:rsidRPr="005B7929">
        <w:rPr>
          <w:rFonts w:ascii="Times New Roman" w:hAnsi="Times New Roman" w:cs="Times New Roman"/>
        </w:rPr>
        <w:t xml:space="preserve"> </w:t>
      </w:r>
      <w:proofErr w:type="spellStart"/>
      <w:r w:rsidRPr="005B7929">
        <w:rPr>
          <w:rFonts w:ascii="Times New Roman" w:hAnsi="Times New Roman" w:cs="Times New Roman"/>
        </w:rPr>
        <w:t>negara</w:t>
      </w:r>
      <w:proofErr w:type="spellEnd"/>
      <w:r w:rsidRPr="005B7929">
        <w:rPr>
          <w:rFonts w:ascii="Times New Roman" w:hAnsi="Times New Roman" w:cs="Times New Roman"/>
        </w:rPr>
        <w:t>.</w:t>
      </w:r>
    </w:p>
    <w:p w14:paraId="3C997BFD" w14:textId="00D43A79" w:rsidR="003A1225" w:rsidRDefault="002979AD" w:rsidP="00314B5C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4 </w:t>
      </w:r>
      <w:r w:rsidR="00314B5C">
        <w:rPr>
          <w:rFonts w:ascii="Times New Roman" w:hAnsi="Times New Roman" w:cs="Times New Roman"/>
        </w:rPr>
        <w:t xml:space="preserve">UU No. 6 </w:t>
      </w:r>
      <w:proofErr w:type="spellStart"/>
      <w:r w:rsidR="00314B5C">
        <w:rPr>
          <w:rFonts w:ascii="Times New Roman" w:hAnsi="Times New Roman" w:cs="Times New Roman"/>
        </w:rPr>
        <w:t>Tahun</w:t>
      </w:r>
      <w:proofErr w:type="spellEnd"/>
      <w:r w:rsidR="00314B5C">
        <w:rPr>
          <w:rFonts w:ascii="Times New Roman" w:hAnsi="Times New Roman" w:cs="Times New Roman"/>
        </w:rPr>
        <w:t xml:space="preserve"> 2018 </w:t>
      </w:r>
      <w:proofErr w:type="spellStart"/>
      <w:r w:rsidR="00314B5C">
        <w:rPr>
          <w:rFonts w:ascii="Times New Roman" w:hAnsi="Times New Roman" w:cs="Times New Roman"/>
        </w:rPr>
        <w:t>menyatakan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bahwa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Pemerintah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Pusat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dan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Pemerintah</w:t>
      </w:r>
      <w:proofErr w:type="spellEnd"/>
      <w:r w:rsidRPr="002979AD">
        <w:rPr>
          <w:rFonts w:ascii="Times New Roman" w:hAnsi="Times New Roman" w:cs="Times New Roman"/>
        </w:rPr>
        <w:t xml:space="preserve"> Daerah </w:t>
      </w:r>
      <w:proofErr w:type="spellStart"/>
      <w:r w:rsidRPr="002979AD">
        <w:rPr>
          <w:rFonts w:ascii="Times New Roman" w:hAnsi="Times New Roman" w:cs="Times New Roman"/>
        </w:rPr>
        <w:t>bertanggung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jawab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melindungi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kesehatan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masyarakat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dari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penyakit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dan</w:t>
      </w:r>
      <w:proofErr w:type="spellEnd"/>
      <w:r w:rsidRPr="002979AD">
        <w:rPr>
          <w:rFonts w:ascii="Times New Roman" w:hAnsi="Times New Roman" w:cs="Times New Roman"/>
        </w:rPr>
        <w:t>/</w:t>
      </w:r>
      <w:proofErr w:type="spellStart"/>
      <w:r w:rsidRPr="002979AD">
        <w:rPr>
          <w:rFonts w:ascii="Times New Roman" w:hAnsi="Times New Roman" w:cs="Times New Roman"/>
        </w:rPr>
        <w:t>atau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Faktor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Risiko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Kesehatan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Masyarakat</w:t>
      </w:r>
      <w:proofErr w:type="spellEnd"/>
      <w:r w:rsidRPr="002979AD">
        <w:rPr>
          <w:rFonts w:ascii="Times New Roman" w:hAnsi="Times New Roman" w:cs="Times New Roman"/>
        </w:rPr>
        <w:t xml:space="preserve"> yang </w:t>
      </w:r>
      <w:proofErr w:type="spellStart"/>
      <w:r w:rsidRPr="002979AD">
        <w:rPr>
          <w:rFonts w:ascii="Times New Roman" w:hAnsi="Times New Roman" w:cs="Times New Roman"/>
        </w:rPr>
        <w:t>berpotensi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menimbulkan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Kedaruratan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Kesehatan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Masyarakat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melalui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penyelenggaraan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Kekarantinaan</w:t>
      </w:r>
      <w:proofErr w:type="spellEnd"/>
      <w:r w:rsidRPr="002979AD">
        <w:rPr>
          <w:rFonts w:ascii="Times New Roman" w:hAnsi="Times New Roman" w:cs="Times New Roman"/>
        </w:rPr>
        <w:t xml:space="preserve"> </w:t>
      </w:r>
      <w:proofErr w:type="spellStart"/>
      <w:r w:rsidRPr="002979AD">
        <w:rPr>
          <w:rFonts w:ascii="Times New Roman" w:hAnsi="Times New Roman" w:cs="Times New Roman"/>
        </w:rPr>
        <w:t>Kesehatan</w:t>
      </w:r>
      <w:proofErr w:type="spellEnd"/>
      <w:r w:rsidRPr="002979AD">
        <w:rPr>
          <w:rFonts w:ascii="Times New Roman" w:hAnsi="Times New Roman" w:cs="Times New Roman"/>
        </w:rPr>
        <w:t>.</w:t>
      </w:r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Selain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itu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dalam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A1225">
        <w:rPr>
          <w:rFonts w:ascii="Times New Roman" w:hAnsi="Times New Roman" w:cs="Times New Roman"/>
        </w:rPr>
        <w:t>Pasal</w:t>
      </w:r>
      <w:proofErr w:type="spellEnd"/>
      <w:r w:rsidR="003A1225">
        <w:rPr>
          <w:rFonts w:ascii="Times New Roman" w:hAnsi="Times New Roman" w:cs="Times New Roman"/>
        </w:rPr>
        <w:t xml:space="preserve"> 6 </w:t>
      </w:r>
      <w:r w:rsidR="00314B5C">
        <w:rPr>
          <w:rFonts w:ascii="Times New Roman" w:hAnsi="Times New Roman" w:cs="Times New Roman"/>
        </w:rPr>
        <w:t xml:space="preserve">UU No.6 </w:t>
      </w:r>
      <w:proofErr w:type="spellStart"/>
      <w:r w:rsidR="00314B5C">
        <w:rPr>
          <w:rFonts w:ascii="Times New Roman" w:hAnsi="Times New Roman" w:cs="Times New Roman"/>
        </w:rPr>
        <w:t>Tahun</w:t>
      </w:r>
      <w:proofErr w:type="spellEnd"/>
      <w:r w:rsidR="00314B5C">
        <w:rPr>
          <w:rFonts w:ascii="Times New Roman" w:hAnsi="Times New Roman" w:cs="Times New Roman"/>
        </w:rPr>
        <w:t xml:space="preserve"> 2018, </w:t>
      </w:r>
      <w:proofErr w:type="spellStart"/>
      <w:r w:rsidR="00314B5C">
        <w:rPr>
          <w:rFonts w:ascii="Times New Roman" w:hAnsi="Times New Roman" w:cs="Times New Roman"/>
        </w:rPr>
        <w:t>dinyatakan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bahwa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Pemerintah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Pusat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dan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Pemerintah</w:t>
      </w:r>
      <w:proofErr w:type="spellEnd"/>
      <w:r w:rsidR="003A1225" w:rsidRPr="003A1225">
        <w:rPr>
          <w:rFonts w:ascii="Times New Roman" w:hAnsi="Times New Roman" w:cs="Times New Roman"/>
        </w:rPr>
        <w:t xml:space="preserve"> Daerah </w:t>
      </w:r>
      <w:proofErr w:type="spellStart"/>
      <w:r w:rsidR="003A1225" w:rsidRPr="003A1225">
        <w:rPr>
          <w:rFonts w:ascii="Times New Roman" w:hAnsi="Times New Roman" w:cs="Times New Roman"/>
        </w:rPr>
        <w:t>bertanggung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jawab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melindungi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kesehatan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masyarakat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dari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penyakit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dan</w:t>
      </w:r>
      <w:proofErr w:type="spellEnd"/>
      <w:r w:rsidR="003A1225" w:rsidRPr="003A1225">
        <w:rPr>
          <w:rFonts w:ascii="Times New Roman" w:hAnsi="Times New Roman" w:cs="Times New Roman"/>
        </w:rPr>
        <w:t>/</w:t>
      </w:r>
      <w:proofErr w:type="spellStart"/>
      <w:r w:rsidR="003A1225" w:rsidRPr="003A1225">
        <w:rPr>
          <w:rFonts w:ascii="Times New Roman" w:hAnsi="Times New Roman" w:cs="Times New Roman"/>
        </w:rPr>
        <w:t>atau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Faktor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Risiko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Kesehatan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Masyarakat</w:t>
      </w:r>
      <w:proofErr w:type="spellEnd"/>
      <w:r w:rsidR="003A1225" w:rsidRPr="003A1225">
        <w:rPr>
          <w:rFonts w:ascii="Times New Roman" w:hAnsi="Times New Roman" w:cs="Times New Roman"/>
        </w:rPr>
        <w:t xml:space="preserve"> yang </w:t>
      </w:r>
      <w:proofErr w:type="spellStart"/>
      <w:r w:rsidR="003A1225" w:rsidRPr="003A1225">
        <w:rPr>
          <w:rFonts w:ascii="Times New Roman" w:hAnsi="Times New Roman" w:cs="Times New Roman"/>
        </w:rPr>
        <w:t>berpotensi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menimbulkan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Kedaruratan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Kesehatan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Masyarakat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melalui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penyelenggaraan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Kekarantinaan</w:t>
      </w:r>
      <w:proofErr w:type="spellEnd"/>
      <w:r w:rsidR="003A1225" w:rsidRPr="003A1225">
        <w:rPr>
          <w:rFonts w:ascii="Times New Roman" w:hAnsi="Times New Roman" w:cs="Times New Roman"/>
        </w:rPr>
        <w:t xml:space="preserve"> </w:t>
      </w:r>
      <w:proofErr w:type="spellStart"/>
      <w:r w:rsidR="003A1225" w:rsidRPr="003A1225">
        <w:rPr>
          <w:rFonts w:ascii="Times New Roman" w:hAnsi="Times New Roman" w:cs="Times New Roman"/>
        </w:rPr>
        <w:t>Kesehatan</w:t>
      </w:r>
      <w:proofErr w:type="spellEnd"/>
      <w:r w:rsidR="003A1225" w:rsidRPr="003A1225">
        <w:rPr>
          <w:rFonts w:ascii="Times New Roman" w:hAnsi="Times New Roman" w:cs="Times New Roman"/>
        </w:rPr>
        <w:t>.</w:t>
      </w:r>
    </w:p>
    <w:p w14:paraId="4C08D069" w14:textId="58470AB3" w:rsidR="00ED38A2" w:rsidRPr="003A1225" w:rsidRDefault="00ED38A2" w:rsidP="005B792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78 </w:t>
      </w:r>
      <w:proofErr w:type="spellStart"/>
      <w:r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(1) </w:t>
      </w:r>
      <w:r w:rsidR="00314B5C">
        <w:rPr>
          <w:rFonts w:ascii="Times New Roman" w:hAnsi="Times New Roman" w:cs="Times New Roman"/>
        </w:rPr>
        <w:t xml:space="preserve">UU No. 6 </w:t>
      </w:r>
      <w:proofErr w:type="spellStart"/>
      <w:r w:rsidR="00314B5C">
        <w:rPr>
          <w:rFonts w:ascii="Times New Roman" w:hAnsi="Times New Roman" w:cs="Times New Roman"/>
        </w:rPr>
        <w:t>Tahun</w:t>
      </w:r>
      <w:proofErr w:type="spellEnd"/>
      <w:r w:rsidR="00314B5C">
        <w:rPr>
          <w:rFonts w:ascii="Times New Roman" w:hAnsi="Times New Roman" w:cs="Times New Roman"/>
        </w:rPr>
        <w:t xml:space="preserve"> 2018 </w:t>
      </w:r>
      <w:proofErr w:type="spellStart"/>
      <w:r w:rsidR="00314B5C">
        <w:rPr>
          <w:rFonts w:ascii="Times New Roman" w:hAnsi="Times New Roman" w:cs="Times New Roman"/>
        </w:rPr>
        <w:t>menyebukan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bawa</w:t>
      </w:r>
      <w:proofErr w:type="spellEnd"/>
      <w:r w:rsidR="00314B5C">
        <w:rPr>
          <w:rFonts w:ascii="Times New Roman" w:hAnsi="Times New Roman" w:cs="Times New Roman"/>
        </w:rPr>
        <w:t xml:space="preserve"> </w:t>
      </w:r>
      <w:proofErr w:type="spellStart"/>
      <w:r w:rsidR="00314B5C">
        <w:rPr>
          <w:rFonts w:ascii="Times New Roman" w:hAnsi="Times New Roman" w:cs="Times New Roman"/>
        </w:rPr>
        <w:t>p</w:t>
      </w:r>
      <w:r w:rsidRPr="00ED38A2">
        <w:rPr>
          <w:rFonts w:ascii="Times New Roman" w:hAnsi="Times New Roman" w:cs="Times New Roman"/>
        </w:rPr>
        <w:t>endanaan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kegiatan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penyelenggaraan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Kekarantinaan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Kesehatan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bersumber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dari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anggaran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pendapatan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dan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belanja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negara</w:t>
      </w:r>
      <w:proofErr w:type="spellEnd"/>
      <w:r w:rsidRPr="00ED38A2">
        <w:rPr>
          <w:rFonts w:ascii="Times New Roman" w:hAnsi="Times New Roman" w:cs="Times New Roman"/>
        </w:rPr>
        <w:t xml:space="preserve">, </w:t>
      </w:r>
      <w:proofErr w:type="spellStart"/>
      <w:r w:rsidRPr="00ED38A2">
        <w:rPr>
          <w:rFonts w:ascii="Times New Roman" w:hAnsi="Times New Roman" w:cs="Times New Roman"/>
        </w:rPr>
        <w:t>anggaran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pendapatan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dan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belanja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daerah</w:t>
      </w:r>
      <w:proofErr w:type="spellEnd"/>
      <w:r w:rsidRPr="00ED38A2">
        <w:rPr>
          <w:rFonts w:ascii="Times New Roman" w:hAnsi="Times New Roman" w:cs="Times New Roman"/>
        </w:rPr>
        <w:t xml:space="preserve">, </w:t>
      </w:r>
      <w:proofErr w:type="spellStart"/>
      <w:r w:rsidRPr="00ED38A2">
        <w:rPr>
          <w:rFonts w:ascii="Times New Roman" w:hAnsi="Times New Roman" w:cs="Times New Roman"/>
        </w:rPr>
        <w:t>dan</w:t>
      </w:r>
      <w:proofErr w:type="spellEnd"/>
      <w:r w:rsidRPr="00ED38A2">
        <w:rPr>
          <w:rFonts w:ascii="Times New Roman" w:hAnsi="Times New Roman" w:cs="Times New Roman"/>
        </w:rPr>
        <w:t>/</w:t>
      </w:r>
      <w:proofErr w:type="spellStart"/>
      <w:r w:rsidRPr="00ED38A2">
        <w:rPr>
          <w:rFonts w:ascii="Times New Roman" w:hAnsi="Times New Roman" w:cs="Times New Roman"/>
        </w:rPr>
        <w:t>atau</w:t>
      </w:r>
      <w:proofErr w:type="spellEnd"/>
      <w:r w:rsidRPr="00ED38A2">
        <w:rPr>
          <w:rFonts w:ascii="Times New Roman" w:hAnsi="Times New Roman" w:cs="Times New Roman"/>
        </w:rPr>
        <w:t xml:space="preserve"> </w:t>
      </w:r>
      <w:proofErr w:type="spellStart"/>
      <w:r w:rsidRPr="00ED38A2">
        <w:rPr>
          <w:rFonts w:ascii="Times New Roman" w:hAnsi="Times New Roman" w:cs="Times New Roman"/>
        </w:rPr>
        <w:t>masyarakat</w:t>
      </w:r>
      <w:proofErr w:type="spellEnd"/>
      <w:r w:rsidRPr="00ED38A2">
        <w:rPr>
          <w:rFonts w:ascii="Times New Roman" w:hAnsi="Times New Roman" w:cs="Times New Roman"/>
        </w:rPr>
        <w:t>.</w:t>
      </w:r>
    </w:p>
    <w:p w14:paraId="110731A0" w14:textId="77777777" w:rsidR="00E54FFB" w:rsidRPr="00B4008E" w:rsidRDefault="00E54FFB" w:rsidP="009F0C32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CD5148F" w14:textId="77777777" w:rsidR="00BC6016" w:rsidRDefault="00BC6016" w:rsidP="00BC6016">
      <w:pPr>
        <w:jc w:val="center"/>
      </w:pPr>
    </w:p>
    <w:sectPr w:rsidR="00BC601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FAF6" w14:textId="77777777" w:rsidR="00DC2A59" w:rsidRDefault="00DC2A59" w:rsidP="006E0BD8">
      <w:pPr>
        <w:spacing w:after="0" w:line="240" w:lineRule="auto"/>
      </w:pPr>
      <w:r>
        <w:separator/>
      </w:r>
    </w:p>
  </w:endnote>
  <w:endnote w:type="continuationSeparator" w:id="0">
    <w:p w14:paraId="7CAD31D3" w14:textId="77777777" w:rsidR="00DC2A59" w:rsidRDefault="00DC2A59" w:rsidP="006E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5770" w14:textId="77777777" w:rsidR="000F3AD3" w:rsidRDefault="000F3AD3" w:rsidP="000F3AD3">
    <w:pPr>
      <w:pStyle w:val="Footer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F7EAB" wp14:editId="09BB4C2D">
              <wp:simplePos x="0" y="0"/>
              <wp:positionH relativeFrom="column">
                <wp:posOffset>-47501</wp:posOffset>
              </wp:positionH>
              <wp:positionV relativeFrom="paragraph">
                <wp:posOffset>144450</wp:posOffset>
              </wp:positionV>
              <wp:extent cx="6044540" cy="0"/>
              <wp:effectExtent l="0" t="1905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24D2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35pt" to="47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" strokecolor="#4579b8 [3044]" strokeweight="2.25pt"/>
          </w:pict>
        </mc:Fallback>
      </mc:AlternateContent>
    </w:r>
  </w:p>
  <w:p w14:paraId="7F0B50A1" w14:textId="77777777" w:rsidR="000F3AD3" w:rsidRPr="00F035BC" w:rsidRDefault="000F3AD3" w:rsidP="000F3AD3">
    <w:pPr>
      <w:pStyle w:val="Footer"/>
      <w:spacing w:line="276" w:lineRule="auto"/>
      <w:rPr>
        <w:rFonts w:ascii="Times New Roman" w:hAnsi="Times New Roman" w:cs="Times New Roman"/>
      </w:rPr>
    </w:pPr>
    <w:proofErr w:type="spellStart"/>
    <w:r w:rsidRPr="00F035BC">
      <w:rPr>
        <w:rFonts w:ascii="Times New Roman" w:hAnsi="Times New Roman" w:cs="Times New Roman"/>
      </w:rPr>
      <w:t>Subbagian</w:t>
    </w:r>
    <w:proofErr w:type="spellEnd"/>
    <w:r w:rsidRPr="00F035BC">
      <w:rPr>
        <w:rFonts w:ascii="Times New Roman" w:hAnsi="Times New Roman" w:cs="Times New Roman"/>
      </w:rPr>
      <w:t xml:space="preserve"> </w:t>
    </w:r>
    <w:proofErr w:type="spellStart"/>
    <w:r w:rsidRPr="00F035BC">
      <w:rPr>
        <w:rFonts w:ascii="Times New Roman" w:hAnsi="Times New Roman" w:cs="Times New Roman"/>
      </w:rPr>
      <w:t>Hukum</w:t>
    </w:r>
    <w:proofErr w:type="spellEnd"/>
    <w:r w:rsidRPr="00F035BC">
      <w:rPr>
        <w:rFonts w:ascii="Times New Roman" w:hAnsi="Times New Roman" w:cs="Times New Roman"/>
      </w:rPr>
      <w:t xml:space="preserve"> BPK </w:t>
    </w:r>
    <w:proofErr w:type="spellStart"/>
    <w:r w:rsidRPr="00F035BC">
      <w:rPr>
        <w:rFonts w:ascii="Times New Roman" w:hAnsi="Times New Roman" w:cs="Times New Roman"/>
      </w:rPr>
      <w:t>Perwakilan</w:t>
    </w:r>
    <w:proofErr w:type="spellEnd"/>
    <w:r w:rsidRPr="00F035BC">
      <w:rPr>
        <w:rFonts w:ascii="Times New Roman" w:hAnsi="Times New Roman" w:cs="Times New Roman"/>
      </w:rPr>
      <w:t xml:space="preserve"> </w:t>
    </w:r>
    <w:proofErr w:type="spellStart"/>
    <w:r w:rsidRPr="00F035BC">
      <w:rPr>
        <w:rFonts w:ascii="Times New Roman" w:hAnsi="Times New Roman" w:cs="Times New Roman"/>
      </w:rPr>
      <w:t>Provinsi</w:t>
    </w:r>
    <w:proofErr w:type="spellEnd"/>
    <w:r w:rsidRPr="00F035BC">
      <w:rPr>
        <w:rFonts w:ascii="Times New Roman" w:hAnsi="Times New Roman" w:cs="Times New Roman"/>
      </w:rPr>
      <w:t xml:space="preserve"> DKI Jakarta</w:t>
    </w:r>
    <w:r w:rsidRPr="00F035BC">
      <w:rPr>
        <w:rFonts w:ascii="Times New Roman" w:hAnsi="Times New Roman" w:cs="Times New Roman"/>
      </w:rPr>
      <w:tab/>
      <w:t>2020</w:t>
    </w:r>
  </w:p>
  <w:p w14:paraId="702134E2" w14:textId="77777777" w:rsidR="000F3AD3" w:rsidRPr="00F035BC" w:rsidRDefault="000F3AD3" w:rsidP="000F3AD3">
    <w:pPr>
      <w:pStyle w:val="Footer"/>
      <w:spacing w:line="276" w:lineRule="auto"/>
      <w:rPr>
        <w:rFonts w:ascii="Times New Roman" w:hAnsi="Times New Roman" w:cs="Times New Roman"/>
      </w:rPr>
    </w:pPr>
    <w:proofErr w:type="spellStart"/>
    <w:r w:rsidRPr="00F035BC">
      <w:rPr>
        <w:rFonts w:ascii="Times New Roman" w:hAnsi="Times New Roman" w:cs="Times New Roman"/>
      </w:rPr>
      <w:t>Hlm</w:t>
    </w:r>
    <w:proofErr w:type="spellEnd"/>
    <w:r w:rsidRPr="00F035BC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1997879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35BC">
          <w:rPr>
            <w:rFonts w:ascii="Times New Roman" w:hAnsi="Times New Roman" w:cs="Times New Roman"/>
          </w:rPr>
          <w:fldChar w:fldCharType="begin"/>
        </w:r>
        <w:r w:rsidRPr="00F035BC">
          <w:rPr>
            <w:rFonts w:ascii="Times New Roman" w:hAnsi="Times New Roman" w:cs="Times New Roman"/>
          </w:rPr>
          <w:instrText xml:space="preserve"> PAGE   \* MERGEFORMAT </w:instrText>
        </w:r>
        <w:r w:rsidRPr="00F035BC">
          <w:rPr>
            <w:rFonts w:ascii="Times New Roman" w:hAnsi="Times New Roman" w:cs="Times New Roman"/>
          </w:rPr>
          <w:fldChar w:fldCharType="separate"/>
        </w:r>
        <w:r w:rsidR="00F63FBD">
          <w:rPr>
            <w:rFonts w:ascii="Times New Roman" w:hAnsi="Times New Roman" w:cs="Times New Roman"/>
            <w:noProof/>
          </w:rPr>
          <w:t>4</w:t>
        </w:r>
        <w:r w:rsidRPr="00F035B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4F6C0CE" w14:textId="77777777" w:rsidR="000F3AD3" w:rsidRPr="00F035BC" w:rsidRDefault="000F3AD3" w:rsidP="000F3AD3">
    <w:pPr>
      <w:pStyle w:val="Footer"/>
      <w:rPr>
        <w:rFonts w:ascii="Times New Roman" w:hAnsi="Times New Roman" w:cs="Times New Roman"/>
      </w:rPr>
    </w:pPr>
  </w:p>
  <w:p w14:paraId="614FC812" w14:textId="77777777" w:rsidR="000F3AD3" w:rsidRPr="00F035BC" w:rsidRDefault="000F3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CC548" w14:textId="77777777" w:rsidR="00DC2A59" w:rsidRDefault="00DC2A59" w:rsidP="006E0BD8">
      <w:pPr>
        <w:spacing w:after="0" w:line="240" w:lineRule="auto"/>
      </w:pPr>
      <w:r>
        <w:separator/>
      </w:r>
    </w:p>
  </w:footnote>
  <w:footnote w:type="continuationSeparator" w:id="0">
    <w:p w14:paraId="12EBED59" w14:textId="77777777" w:rsidR="00DC2A59" w:rsidRDefault="00DC2A59" w:rsidP="006E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95CE6"/>
    <w:multiLevelType w:val="hybridMultilevel"/>
    <w:tmpl w:val="ABFECBFA"/>
    <w:lvl w:ilvl="0" w:tplc="B3565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B581E"/>
    <w:multiLevelType w:val="hybridMultilevel"/>
    <w:tmpl w:val="826CD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16"/>
    <w:rsid w:val="00006338"/>
    <w:rsid w:val="0002397F"/>
    <w:rsid w:val="000550DE"/>
    <w:rsid w:val="000F3AD3"/>
    <w:rsid w:val="00196241"/>
    <w:rsid w:val="001B58AD"/>
    <w:rsid w:val="001E0EDC"/>
    <w:rsid w:val="001F0F6F"/>
    <w:rsid w:val="001F381B"/>
    <w:rsid w:val="002128DA"/>
    <w:rsid w:val="00265433"/>
    <w:rsid w:val="002979AD"/>
    <w:rsid w:val="00314B5C"/>
    <w:rsid w:val="003869F9"/>
    <w:rsid w:val="003A1225"/>
    <w:rsid w:val="00434E42"/>
    <w:rsid w:val="004566F3"/>
    <w:rsid w:val="00494B4F"/>
    <w:rsid w:val="00511B78"/>
    <w:rsid w:val="005B7657"/>
    <w:rsid w:val="005B7929"/>
    <w:rsid w:val="005C190A"/>
    <w:rsid w:val="005C34E1"/>
    <w:rsid w:val="006B016A"/>
    <w:rsid w:val="006D443F"/>
    <w:rsid w:val="006D4534"/>
    <w:rsid w:val="006E0BD8"/>
    <w:rsid w:val="00846AC4"/>
    <w:rsid w:val="008926EE"/>
    <w:rsid w:val="009164AA"/>
    <w:rsid w:val="009409F3"/>
    <w:rsid w:val="00963A2F"/>
    <w:rsid w:val="009A3175"/>
    <w:rsid w:val="009C1E64"/>
    <w:rsid w:val="009E79E1"/>
    <w:rsid w:val="009F0C32"/>
    <w:rsid w:val="00A5585F"/>
    <w:rsid w:val="00B4008E"/>
    <w:rsid w:val="00B56868"/>
    <w:rsid w:val="00BC6016"/>
    <w:rsid w:val="00C0012C"/>
    <w:rsid w:val="00C4640A"/>
    <w:rsid w:val="00CC48D0"/>
    <w:rsid w:val="00CD4C22"/>
    <w:rsid w:val="00D81B48"/>
    <w:rsid w:val="00DA69D0"/>
    <w:rsid w:val="00DC2A59"/>
    <w:rsid w:val="00DC743E"/>
    <w:rsid w:val="00E54FFB"/>
    <w:rsid w:val="00E90CBC"/>
    <w:rsid w:val="00ED38A2"/>
    <w:rsid w:val="00F035BC"/>
    <w:rsid w:val="00F63FBD"/>
    <w:rsid w:val="00F87E8B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D989"/>
  <w15:docId w15:val="{96357E24-BAE8-49F9-8139-9AB1AC6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D8"/>
  </w:style>
  <w:style w:type="paragraph" w:styleId="Footer">
    <w:name w:val="footer"/>
    <w:basedOn w:val="Normal"/>
    <w:link w:val="FooterChar"/>
    <w:uiPriority w:val="99"/>
    <w:unhideWhenUsed/>
    <w:rsid w:val="006E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deti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il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gar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ritasat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.det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Retno Kusumaningrum</dc:creator>
  <cp:lastModifiedBy>Wilma Ika Dewi</cp:lastModifiedBy>
  <cp:revision>20</cp:revision>
  <dcterms:created xsi:type="dcterms:W3CDTF">2020-08-18T04:32:00Z</dcterms:created>
  <dcterms:modified xsi:type="dcterms:W3CDTF">2020-08-19T05:44:00Z</dcterms:modified>
</cp:coreProperties>
</file>